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6997D40A" w:rsidR="00C23375" w:rsidRPr="00767E63" w:rsidRDefault="00656F70" w:rsidP="00C23375">
      <w:pPr>
        <w:spacing w:line="240" w:lineRule="auto"/>
        <w:jc w:val="both"/>
        <w:rPr>
          <w:sz w:val="28"/>
          <w:szCs w:val="28"/>
        </w:rPr>
      </w:pPr>
      <w:commentRangeStart w:id="0"/>
      <w:r>
        <w:rPr>
          <w:rFonts w:eastAsia="Times New Roman"/>
          <w:sz w:val="30"/>
          <w:szCs w:val="30"/>
        </w:rPr>
        <w:t xml:space="preserve">Exemplo de título para submissão: um ensaio para submissão de trabalhos na </w:t>
      </w:r>
      <w:r w:rsidR="00DC273E">
        <w:rPr>
          <w:rFonts w:eastAsia="Times New Roman"/>
          <w:sz w:val="30"/>
          <w:szCs w:val="30"/>
        </w:rPr>
        <w:t>Educação Ambiental</w:t>
      </w:r>
      <w:r w:rsidR="00FA3A31">
        <w:rPr>
          <w:rFonts w:eastAsia="Times New Roman"/>
          <w:sz w:val="30"/>
          <w:szCs w:val="30"/>
        </w:rPr>
        <w:t xml:space="preserve"> (Brasil)</w:t>
      </w:r>
      <w:commentRangeEnd w:id="0"/>
      <w:r w:rsidR="00C42C9B">
        <w:rPr>
          <w:rStyle w:val="Refdecomentrio"/>
        </w:rPr>
        <w:commentReference w:id="0"/>
      </w:r>
    </w:p>
    <w:p w14:paraId="1BFAF24C" w14:textId="77777777" w:rsidR="00D12EF4" w:rsidRDefault="00D12EF4" w:rsidP="00802666">
      <w:pPr>
        <w:spacing w:line="240" w:lineRule="auto"/>
        <w:ind w:left="10"/>
        <w:jc w:val="both"/>
        <w:rPr>
          <w:i/>
          <w:sz w:val="26"/>
          <w:szCs w:val="26"/>
          <w:highlight w:val="cyan"/>
        </w:rPr>
      </w:pPr>
    </w:p>
    <w:p w14:paraId="0CAD35EF" w14:textId="55F10FE0" w:rsidR="00802666" w:rsidRDefault="00D12EF4" w:rsidP="00D12EF4">
      <w:pPr>
        <w:spacing w:line="240" w:lineRule="auto"/>
        <w:ind w:left="10"/>
        <w:jc w:val="center"/>
        <w:rPr>
          <w:rFonts w:eastAsia="Times New Roman"/>
          <w:i/>
          <w:szCs w:val="16"/>
        </w:rPr>
      </w:pPr>
      <w:commentRangeStart w:id="1"/>
      <w:r>
        <w:rPr>
          <w:i/>
          <w:sz w:val="26"/>
          <w:szCs w:val="26"/>
          <w:highlight w:val="cyan"/>
        </w:rPr>
        <w:t>Respeitado o processo de revisão por pares cegos, as informações sobre os autores você colocará na CARTA DE APRESENTAÇÃO: Não inclua o nome dos autores nesse trabalho em nenhuma hipótese, caso você inclua mesmo assim, rejeitaremos o artigo de imediato</w:t>
      </w:r>
      <w:commentRangeEnd w:id="1"/>
      <w:r>
        <w:rPr>
          <w:rStyle w:val="Refdecomentrio"/>
        </w:rPr>
        <w:commentReference w:id="1"/>
      </w:r>
    </w:p>
    <w:p w14:paraId="6BFACEAA" w14:textId="052E12FF" w:rsidR="00802666" w:rsidRDefault="00802666" w:rsidP="00802666">
      <w:pPr>
        <w:spacing w:line="240" w:lineRule="auto"/>
        <w:ind w:left="10"/>
        <w:jc w:val="center"/>
        <w:rPr>
          <w:rFonts w:eastAsia="Times New Roman"/>
          <w:szCs w:val="24"/>
        </w:rPr>
      </w:pPr>
    </w:p>
    <w:p w14:paraId="4A448CF1" w14:textId="77777777" w:rsidR="00D12EF4" w:rsidRDefault="00D12EF4" w:rsidP="00D12EF4">
      <w:pPr>
        <w:spacing w:line="240" w:lineRule="auto"/>
        <w:ind w:left="10"/>
        <w:jc w:val="center"/>
        <w:rPr>
          <w:rFonts w:eastAsia="Times New Roman"/>
          <w:sz w:val="18"/>
          <w:szCs w:val="24"/>
        </w:rPr>
      </w:pPr>
      <w:r>
        <w:rPr>
          <w:rFonts w:eastAsia="Times New Roman"/>
          <w:i/>
          <w:sz w:val="18"/>
          <w:szCs w:val="24"/>
        </w:rPr>
        <w:t>Histórico do Artigo</w:t>
      </w:r>
      <w:r>
        <w:rPr>
          <w:rFonts w:eastAsia="Times New Roman"/>
          <w:sz w:val="18"/>
          <w:szCs w:val="24"/>
        </w:rPr>
        <w:t>: Submetido em: 00/00/0000 – Revisado em: 00/00/00 – Aceito em: 00/00/00</w:t>
      </w:r>
    </w:p>
    <w:p w14:paraId="539B7BC1" w14:textId="77777777" w:rsidR="00D12EF4" w:rsidRPr="00767E63" w:rsidRDefault="00D12EF4"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r>
        <w:rPr>
          <w:b/>
          <w:sz w:val="22"/>
          <w:szCs w:val="22"/>
        </w:rPr>
        <w:t xml:space="preserve">R E S U M O </w:t>
      </w:r>
    </w:p>
    <w:p w14:paraId="4F3803BD" w14:textId="77777777" w:rsidR="00802666" w:rsidRDefault="00802666" w:rsidP="00802666">
      <w:pPr>
        <w:widowControl/>
        <w:spacing w:line="240" w:lineRule="auto"/>
        <w:jc w:val="both"/>
        <w:rPr>
          <w:sz w:val="18"/>
          <w:szCs w:val="18"/>
        </w:rPr>
      </w:pPr>
      <w:r>
        <w:rPr>
          <w:sz w:val="18"/>
          <w:szCs w:val="18"/>
        </w:rPr>
        <w:t xml:space="preserve">Exemplo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7777777" w:rsidR="00802666" w:rsidRDefault="00802666" w:rsidP="00802666">
      <w:pPr>
        <w:widowControl/>
        <w:spacing w:line="240" w:lineRule="auto"/>
        <w:rPr>
          <w:sz w:val="26"/>
          <w:szCs w:val="26"/>
        </w:rPr>
      </w:pPr>
      <w:r>
        <w:rPr>
          <w:sz w:val="26"/>
          <w:szCs w:val="26"/>
        </w:rPr>
        <w:t>Título em Inglês ou Espanhol</w:t>
      </w:r>
    </w:p>
    <w:p w14:paraId="02F2D206" w14:textId="77777777" w:rsidR="00802666" w:rsidRDefault="00802666" w:rsidP="00802666">
      <w:pPr>
        <w:widowControl/>
        <w:spacing w:line="240" w:lineRule="auto"/>
        <w:jc w:val="both"/>
      </w:pPr>
    </w:p>
    <w:p w14:paraId="386FDDD0" w14:textId="77777777" w:rsidR="00802666" w:rsidRDefault="00802666" w:rsidP="00802666">
      <w:pPr>
        <w:widowControl/>
        <w:spacing w:line="240" w:lineRule="auto"/>
        <w:rPr>
          <w:b/>
          <w:sz w:val="22"/>
          <w:szCs w:val="22"/>
        </w:rPr>
      </w:pPr>
      <w:r>
        <w:rPr>
          <w:b/>
          <w:sz w:val="22"/>
          <w:szCs w:val="22"/>
        </w:rPr>
        <w:t xml:space="preserve">A B S T R A C T ou R E S U M E N </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 xml:space="preserve">Exemplo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sz w:val="18"/>
          <w:szCs w:val="18"/>
        </w:rPr>
        <w:t xml:space="preserve"> </w:t>
      </w:r>
      <w:proofErr w:type="spellStart"/>
      <w:r w:rsidRPr="00656F70">
        <w:rPr>
          <w:rFonts w:ascii="Times New Roman" w:hAnsi="Times New Roman" w:cs="Times New Roman"/>
          <w:sz w:val="18"/>
          <w:szCs w:val="18"/>
        </w:rPr>
        <w:t>exemplo</w:t>
      </w:r>
      <w:proofErr w:type="spellEnd"/>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proofErr w:type="spellStart"/>
      <w:r>
        <w:rPr>
          <w:sz w:val="18"/>
          <w:szCs w:val="18"/>
        </w:rPr>
        <w:t>Exemplo</w:t>
      </w:r>
      <w:proofErr w:type="spellEnd"/>
      <w:r>
        <w:rPr>
          <w:sz w:val="18"/>
          <w:szCs w:val="18"/>
        </w:rPr>
        <w:t xml:space="preserve">, </w:t>
      </w:r>
      <w:proofErr w:type="spellStart"/>
      <w:r>
        <w:rPr>
          <w:sz w:val="18"/>
          <w:szCs w:val="18"/>
        </w:rPr>
        <w:t>Exemplo</w:t>
      </w:r>
      <w:proofErr w:type="spellEnd"/>
      <w:r>
        <w:rPr>
          <w:sz w:val="18"/>
          <w:szCs w:val="18"/>
        </w:rPr>
        <w:t xml:space="preserve">, </w:t>
      </w:r>
      <w:proofErr w:type="spellStart"/>
      <w:r>
        <w:rPr>
          <w:sz w:val="18"/>
          <w:szCs w:val="18"/>
        </w:rPr>
        <w:t>Exemplo</w:t>
      </w:r>
      <w:proofErr w:type="spellEnd"/>
      <w:r w:rsidR="00FA3A31" w:rsidRPr="0028481D">
        <w:rPr>
          <w:sz w:val="18"/>
          <w:szCs w:val="18"/>
        </w:rPr>
        <w:t>.</w:t>
      </w:r>
    </w:p>
    <w:p w14:paraId="27241B96" w14:textId="109749A6" w:rsidR="00FA3A31" w:rsidRDefault="00FA3A31" w:rsidP="00FA3A31">
      <w:pPr>
        <w:pStyle w:val="Els-body-text"/>
        <w:spacing w:line="240" w:lineRule="auto"/>
        <w:ind w:firstLine="0"/>
        <w:rPr>
          <w:sz w:val="22"/>
          <w:szCs w:val="22"/>
          <w:lang w:val="pt-BR"/>
        </w:rPr>
      </w:pPr>
    </w:p>
    <w:p w14:paraId="16F10E25" w14:textId="38B854B1" w:rsidR="007765DB" w:rsidRDefault="007765DB" w:rsidP="00FA3A31">
      <w:pPr>
        <w:pStyle w:val="Els-body-text"/>
        <w:spacing w:line="240" w:lineRule="auto"/>
        <w:ind w:firstLine="0"/>
        <w:rPr>
          <w:sz w:val="22"/>
          <w:szCs w:val="22"/>
          <w:lang w:val="pt-BR"/>
        </w:rPr>
      </w:pPr>
    </w:p>
    <w:p w14:paraId="1295ED6F" w14:textId="39CD5FD9" w:rsidR="007765DB" w:rsidRDefault="007765DB" w:rsidP="00FA3A31">
      <w:pPr>
        <w:pStyle w:val="Els-body-text"/>
        <w:spacing w:line="240" w:lineRule="auto"/>
        <w:ind w:firstLine="0"/>
        <w:rPr>
          <w:sz w:val="22"/>
          <w:szCs w:val="22"/>
          <w:lang w:val="pt-BR"/>
        </w:rPr>
      </w:pPr>
    </w:p>
    <w:p w14:paraId="16E2CB58" w14:textId="159FBBB3" w:rsidR="00D12EF4" w:rsidRDefault="00D12EF4" w:rsidP="00FA3A31">
      <w:pPr>
        <w:pStyle w:val="Els-body-text"/>
        <w:spacing w:line="240" w:lineRule="auto"/>
        <w:ind w:firstLine="0"/>
        <w:rPr>
          <w:sz w:val="22"/>
          <w:szCs w:val="22"/>
          <w:lang w:val="pt-BR"/>
        </w:rPr>
      </w:pPr>
    </w:p>
    <w:p w14:paraId="2BF07581" w14:textId="77777777" w:rsidR="00D12EF4" w:rsidRDefault="00D12EF4" w:rsidP="00FA3A31">
      <w:pPr>
        <w:pStyle w:val="Els-body-text"/>
        <w:spacing w:line="240" w:lineRule="auto"/>
        <w:ind w:firstLine="0"/>
        <w:rPr>
          <w:sz w:val="22"/>
          <w:szCs w:val="22"/>
          <w:lang w:val="pt-BR"/>
        </w:rPr>
      </w:pPr>
    </w:p>
    <w:p w14:paraId="501B279D" w14:textId="4B3B6AC9" w:rsidR="007075C5" w:rsidRPr="00767E63" w:rsidRDefault="00F50C09" w:rsidP="007075C5">
      <w:pPr>
        <w:pStyle w:val="Els-NoIndent"/>
        <w:numPr>
          <w:ilvl w:val="0"/>
          <w:numId w:val="32"/>
        </w:numPr>
        <w:ind w:left="284" w:hanging="284"/>
        <w:rPr>
          <w:b/>
          <w:sz w:val="24"/>
          <w:szCs w:val="24"/>
          <w:lang w:val="pt-BR"/>
        </w:rPr>
      </w:pPr>
      <w:r w:rsidRPr="00767E63">
        <w:rPr>
          <w:b/>
          <w:sz w:val="24"/>
          <w:szCs w:val="24"/>
          <w:lang w:val="pt-BR"/>
        </w:rPr>
        <w:lastRenderedPageBreak/>
        <w:t xml:space="preserve">Introdução </w:t>
      </w:r>
    </w:p>
    <w:p w14:paraId="3F1FDFDA" w14:textId="77777777" w:rsidR="005C6850" w:rsidRPr="00767E63" w:rsidRDefault="005C6850" w:rsidP="00E04075">
      <w:pPr>
        <w:spacing w:line="240" w:lineRule="auto"/>
        <w:ind w:firstLine="567"/>
        <w:jc w:val="both"/>
        <w:rPr>
          <w:sz w:val="22"/>
        </w:rPr>
      </w:pPr>
    </w:p>
    <w:p w14:paraId="7296FF48" w14:textId="77777777" w:rsidR="00DC273E" w:rsidRDefault="00DC273E" w:rsidP="00DC273E">
      <w:pPr>
        <w:spacing w:line="240" w:lineRule="auto"/>
        <w:ind w:firstLine="567"/>
        <w:jc w:val="both"/>
        <w:rPr>
          <w:b/>
          <w:color w:val="000000"/>
          <w:sz w:val="22"/>
          <w:szCs w:val="22"/>
          <w:bdr w:val="none" w:sz="0" w:space="0" w:color="auto" w:frame="1"/>
          <w:shd w:val="clear" w:color="auto" w:fill="FFFFFF"/>
        </w:rPr>
      </w:pPr>
      <w:r>
        <w:rPr>
          <w:color w:val="000000"/>
          <w:sz w:val="22"/>
          <w:szCs w:val="22"/>
          <w:bdr w:val="none" w:sz="0" w:space="0" w:color="auto" w:frame="1"/>
          <w:shd w:val="clear" w:color="auto" w:fill="FFFFFF"/>
        </w:rPr>
        <w:t xml:space="preserve">A Educação Ambiental (Brasil) é um periódico destinado a publicação de artigos técnicos-científicos e de revisão bibliográfica, sendo estes resultados de pesquisas originais e inéditas nos diferentes ramos da Educação Ambiental e seus pares. A revista mantém os respectivos eixos norteadores: </w:t>
      </w:r>
      <w:r w:rsidRPr="00CF52DA">
        <w:rPr>
          <w:b/>
          <w:color w:val="000000"/>
          <w:sz w:val="22"/>
          <w:szCs w:val="22"/>
          <w:bdr w:val="none" w:sz="0" w:space="0" w:color="auto" w:frame="1"/>
          <w:shd w:val="clear" w:color="auto" w:fill="FFFFFF"/>
        </w:rPr>
        <w:t>Educação Ambiental e Cotidiano</w:t>
      </w:r>
      <w:r>
        <w:rPr>
          <w:color w:val="000000"/>
          <w:sz w:val="22"/>
          <w:szCs w:val="22"/>
          <w:bdr w:val="none" w:sz="0" w:space="0" w:color="auto" w:frame="1"/>
          <w:shd w:val="clear" w:color="auto" w:fill="FFFFFF"/>
        </w:rPr>
        <w:t xml:space="preserve">; </w:t>
      </w:r>
      <w:r>
        <w:rPr>
          <w:b/>
          <w:color w:val="000000"/>
          <w:sz w:val="22"/>
          <w:szCs w:val="22"/>
          <w:bdr w:val="none" w:sz="0" w:space="0" w:color="auto" w:frame="1"/>
          <w:shd w:val="clear" w:color="auto" w:fill="FFFFFF"/>
        </w:rPr>
        <w:t>Teoria e Educação Ambiental; Educação Ambiental Aplicada e Relatos de experiências em Educação Ambiental.</w:t>
      </w:r>
    </w:p>
    <w:p w14:paraId="25CC712F" w14:textId="77777777" w:rsidR="00DC273E" w:rsidRDefault="00DC273E" w:rsidP="00DC273E">
      <w:pPr>
        <w:spacing w:line="240" w:lineRule="auto"/>
        <w:ind w:firstLine="567"/>
        <w:jc w:val="both"/>
        <w:rPr>
          <w:sz w:val="22"/>
          <w:szCs w:val="22"/>
        </w:rPr>
      </w:pPr>
      <w:r>
        <w:rPr>
          <w:sz w:val="22"/>
          <w:szCs w:val="22"/>
        </w:rPr>
        <w:t>Neste manuscrito daremos as diretrizes básicas para a confecção adequada para a revista, onde serão explanadas as normas para tabelas, figuras, fórmulas citações e referências. Caso não observe as normas para algum caso específico, valerá a norma vigente da última edição da revista.</w:t>
      </w:r>
    </w:p>
    <w:p w14:paraId="2F1ECDA6" w14:textId="77777777" w:rsidR="00DC273E" w:rsidRDefault="00DC273E" w:rsidP="00DC273E">
      <w:pPr>
        <w:pStyle w:val="Els-NoIndent"/>
        <w:spacing w:line="240" w:lineRule="auto"/>
        <w:ind w:firstLine="567"/>
        <w:rPr>
          <w:sz w:val="22"/>
          <w:szCs w:val="22"/>
          <w:lang w:val="pt-BR"/>
        </w:rPr>
      </w:pPr>
      <w:r>
        <w:rPr>
          <w:sz w:val="22"/>
          <w:szCs w:val="22"/>
          <w:lang w:val="pt-BR"/>
        </w:rPr>
        <w:t xml:space="preserve">A língua principal da Educação Ambiental (Brasil) é o </w:t>
      </w:r>
      <w:r>
        <w:rPr>
          <w:b/>
          <w:sz w:val="22"/>
          <w:szCs w:val="22"/>
          <w:lang w:val="pt-BR"/>
        </w:rPr>
        <w:t>Português (BR)</w:t>
      </w:r>
      <w:r>
        <w:rPr>
          <w:sz w:val="22"/>
          <w:szCs w:val="22"/>
          <w:lang w:val="pt-BR"/>
        </w:rPr>
        <w:t xml:space="preserve">, caso o pesquisador tenha desejo de publicar em outras línguas, é </w:t>
      </w:r>
      <w:r>
        <w:rPr>
          <w:b/>
          <w:sz w:val="22"/>
          <w:szCs w:val="22"/>
          <w:lang w:val="pt-BR"/>
        </w:rPr>
        <w:t xml:space="preserve">obrigatório </w:t>
      </w:r>
      <w:r>
        <w:rPr>
          <w:sz w:val="22"/>
          <w:szCs w:val="22"/>
          <w:lang w:val="pt-BR"/>
        </w:rPr>
        <w:t>que haja uma versão em português além das outras versões possam haver. As línguas disponíveis para submissão de trabalhos são a Inglesa e o Espanhol.</w:t>
      </w:r>
    </w:p>
    <w:p w14:paraId="19E37585" w14:textId="77777777" w:rsidR="00DA7127" w:rsidRDefault="00DA7127" w:rsidP="00DA7127">
      <w:pPr>
        <w:spacing w:line="240" w:lineRule="auto"/>
        <w:ind w:firstLine="567"/>
        <w:jc w:val="both"/>
        <w:rPr>
          <w:b/>
          <w:sz w:val="22"/>
          <w:szCs w:val="22"/>
        </w:rPr>
      </w:pPr>
      <w:commentRangeStart w:id="2"/>
      <w:r>
        <w:rPr>
          <w:sz w:val="22"/>
          <w:szCs w:val="22"/>
        </w:rPr>
        <w:t xml:space="preserve">Respeitando a avaliação às cegas, </w:t>
      </w:r>
      <w:r>
        <w:rPr>
          <w:b/>
          <w:sz w:val="22"/>
          <w:szCs w:val="22"/>
        </w:rPr>
        <w:t xml:space="preserve">as informações sobre autores serão incluídas na carta suplementar </w:t>
      </w:r>
      <w:r>
        <w:rPr>
          <w:sz w:val="22"/>
          <w:szCs w:val="22"/>
        </w:rPr>
        <w:t>e submetidas via documento suplementares</w:t>
      </w:r>
      <w:r>
        <w:rPr>
          <w:b/>
          <w:sz w:val="22"/>
          <w:szCs w:val="22"/>
        </w:rPr>
        <w:t xml:space="preserve"> no formato WORD. </w:t>
      </w:r>
      <w:r>
        <w:rPr>
          <w:sz w:val="22"/>
          <w:szCs w:val="22"/>
        </w:rPr>
        <w:t xml:space="preserve">Você deverá utilizar o modelo da carta de apresentação para preencher os dados dos autores, nunca o modelo geral, uma vez que artigos com as informações de autores em seu momento de submissão </w:t>
      </w:r>
      <w:r>
        <w:rPr>
          <w:b/>
          <w:sz w:val="22"/>
          <w:szCs w:val="22"/>
        </w:rPr>
        <w:t>serão recusados na íntegra.</w:t>
      </w:r>
      <w:commentRangeEnd w:id="2"/>
      <w:r>
        <w:rPr>
          <w:rStyle w:val="Refdecomentrio"/>
        </w:rPr>
        <w:commentReference w:id="2"/>
      </w:r>
      <w:r>
        <w:rPr>
          <w:b/>
          <w:sz w:val="22"/>
          <w:szCs w:val="22"/>
        </w:rPr>
        <w:t xml:space="preserve"> </w:t>
      </w:r>
    </w:p>
    <w:p w14:paraId="3DB29AF2" w14:textId="77777777" w:rsidR="00802666" w:rsidRDefault="00802666" w:rsidP="00802666">
      <w:pPr>
        <w:pStyle w:val="Els-NoIndent"/>
        <w:spacing w:line="240" w:lineRule="auto"/>
        <w:ind w:firstLine="567"/>
        <w:rPr>
          <w:sz w:val="22"/>
          <w:szCs w:val="22"/>
          <w:lang w:val="pt-BR"/>
        </w:rPr>
      </w:pPr>
      <w:r>
        <w:rPr>
          <w:sz w:val="22"/>
          <w:szCs w:val="22"/>
          <w:lang w:val="pt-BR"/>
        </w:rPr>
        <w:t xml:space="preserve">O trabalho deverá iniciar com o Título em português deste, com alinhamento a esquerda e fonte Times New Roman 15; </w:t>
      </w:r>
      <w:r w:rsidRPr="00464470">
        <w:rPr>
          <w:b/>
          <w:sz w:val="22"/>
          <w:szCs w:val="22"/>
          <w:lang w:val="pt-BR"/>
        </w:rPr>
        <w:t>não utilizar o título em caixa alta</w:t>
      </w:r>
      <w:r>
        <w:rPr>
          <w:b/>
          <w:sz w:val="22"/>
          <w:szCs w:val="22"/>
          <w:lang w:val="pt-BR"/>
        </w:rPr>
        <w:t xml:space="preserve"> (maiúsculo)</w:t>
      </w:r>
      <w:r>
        <w:rPr>
          <w:sz w:val="22"/>
          <w:szCs w:val="22"/>
          <w:lang w:val="pt-BR"/>
        </w:rPr>
        <w:t>.</w:t>
      </w:r>
    </w:p>
    <w:p w14:paraId="07EEF887" w14:textId="77777777" w:rsidR="00802666" w:rsidRDefault="00802666" w:rsidP="00802666">
      <w:pPr>
        <w:pStyle w:val="Els-NoIndent"/>
        <w:spacing w:line="240" w:lineRule="auto"/>
        <w:ind w:firstLine="567"/>
        <w:rPr>
          <w:sz w:val="22"/>
          <w:szCs w:val="22"/>
          <w:lang w:val="pt-BR"/>
        </w:rPr>
      </w:pPr>
      <w:r>
        <w:rPr>
          <w:sz w:val="22"/>
          <w:szCs w:val="22"/>
          <w:lang w:val="pt-BR"/>
        </w:rPr>
        <w:t xml:space="preserve">Todos os Resumos deverão conter </w:t>
      </w:r>
      <w:r>
        <w:rPr>
          <w:b/>
          <w:sz w:val="22"/>
          <w:szCs w:val="22"/>
          <w:lang w:val="pt-BR"/>
        </w:rPr>
        <w:t>Resumo</w:t>
      </w:r>
      <w:r>
        <w:rPr>
          <w:sz w:val="22"/>
          <w:szCs w:val="22"/>
          <w:lang w:val="pt-BR"/>
        </w:rPr>
        <w:t xml:space="preserve"> e </w:t>
      </w:r>
      <w:r>
        <w:rPr>
          <w:b/>
          <w:sz w:val="22"/>
          <w:szCs w:val="22"/>
          <w:lang w:val="pt-BR"/>
        </w:rPr>
        <w:t>Abstract</w:t>
      </w:r>
      <w:r>
        <w:rPr>
          <w:sz w:val="22"/>
          <w:szCs w:val="22"/>
          <w:lang w:val="pt-BR"/>
        </w:rPr>
        <w:t>. O máximo de palavras permitidas em ambos os resumos é 250. Serão permitidas para Palavras Chaves e os Keywords de no máximo 05 palavras chaves e mínimo 03. A fonte do resumo é a Times New Roman tamanho 9 vide exemplo acima.</w:t>
      </w:r>
    </w:p>
    <w:p w14:paraId="00D4F945" w14:textId="77777777" w:rsidR="00DC273E" w:rsidRDefault="00802666" w:rsidP="00DC273E">
      <w:pPr>
        <w:pStyle w:val="Els-NoIndent"/>
        <w:spacing w:line="240" w:lineRule="auto"/>
        <w:ind w:firstLine="567"/>
        <w:rPr>
          <w:sz w:val="22"/>
          <w:szCs w:val="22"/>
          <w:lang w:val="pt-BR"/>
        </w:rPr>
      </w:pPr>
      <w:r>
        <w:rPr>
          <w:sz w:val="22"/>
          <w:szCs w:val="22"/>
          <w:lang w:val="pt-BR"/>
        </w:rPr>
        <w:t xml:space="preserve">Os Artigos obrigatoriamente deverão conter: </w:t>
      </w:r>
      <w:r>
        <w:rPr>
          <w:b/>
          <w:sz w:val="22"/>
          <w:szCs w:val="22"/>
          <w:lang w:val="pt-BR"/>
        </w:rPr>
        <w:t xml:space="preserve">Introdução, Material e Método, Resultado e Discussão, Conclusão, Agradecimentos </w:t>
      </w:r>
      <w:r>
        <w:rPr>
          <w:sz w:val="22"/>
          <w:szCs w:val="22"/>
          <w:lang w:val="pt-BR"/>
        </w:rPr>
        <w:t xml:space="preserve">e </w:t>
      </w:r>
      <w:r>
        <w:rPr>
          <w:b/>
          <w:sz w:val="22"/>
          <w:szCs w:val="22"/>
          <w:lang w:val="pt-BR"/>
        </w:rPr>
        <w:t>Referências</w:t>
      </w:r>
      <w:r>
        <w:rPr>
          <w:sz w:val="22"/>
          <w:szCs w:val="22"/>
          <w:lang w:val="pt-BR"/>
        </w:rPr>
        <w:t xml:space="preserve">. Destacamos aqui que os </w:t>
      </w:r>
      <w:r>
        <w:rPr>
          <w:b/>
          <w:sz w:val="22"/>
          <w:szCs w:val="22"/>
          <w:lang w:val="pt-BR"/>
        </w:rPr>
        <w:t xml:space="preserve">Resultados e Discussão </w:t>
      </w:r>
      <w:r>
        <w:rPr>
          <w:sz w:val="22"/>
          <w:szCs w:val="22"/>
          <w:lang w:val="pt-BR"/>
        </w:rPr>
        <w:t>podem estar separados no texto, caso seja conveniente para o pesquisador (</w:t>
      </w:r>
      <w:r>
        <w:rPr>
          <w:b/>
          <w:sz w:val="22"/>
          <w:szCs w:val="22"/>
          <w:lang w:val="pt-BR"/>
        </w:rPr>
        <w:t>Resultados</w:t>
      </w:r>
      <w:r>
        <w:rPr>
          <w:sz w:val="22"/>
          <w:szCs w:val="22"/>
          <w:lang w:val="pt-BR"/>
        </w:rPr>
        <w:t xml:space="preserve">, </w:t>
      </w:r>
      <w:r>
        <w:rPr>
          <w:b/>
          <w:sz w:val="22"/>
          <w:szCs w:val="22"/>
          <w:lang w:val="pt-BR"/>
        </w:rPr>
        <w:t>Discussão</w:t>
      </w:r>
      <w:r>
        <w:rPr>
          <w:sz w:val="22"/>
          <w:szCs w:val="22"/>
          <w:lang w:val="pt-BR"/>
        </w:rPr>
        <w:t xml:space="preserve">). As revisões bibliográficas e/ou de Literatura obrigatoriamente deverão conter: </w:t>
      </w:r>
      <w:r>
        <w:rPr>
          <w:b/>
          <w:sz w:val="22"/>
          <w:szCs w:val="22"/>
          <w:lang w:val="pt-BR"/>
        </w:rPr>
        <w:t xml:space="preserve">Introdução, Desenvolvimento, Conclusões </w:t>
      </w:r>
      <w:r>
        <w:rPr>
          <w:sz w:val="22"/>
          <w:szCs w:val="22"/>
          <w:lang w:val="pt-BR"/>
        </w:rPr>
        <w:t xml:space="preserve">ou </w:t>
      </w:r>
      <w:r>
        <w:rPr>
          <w:b/>
          <w:sz w:val="22"/>
          <w:szCs w:val="22"/>
          <w:lang w:val="pt-BR"/>
        </w:rPr>
        <w:t>Considerações Finais</w:t>
      </w:r>
      <w:r>
        <w:rPr>
          <w:sz w:val="22"/>
          <w:szCs w:val="22"/>
          <w:lang w:val="pt-BR"/>
        </w:rPr>
        <w:t xml:space="preserve">, </w:t>
      </w:r>
      <w:r>
        <w:rPr>
          <w:b/>
          <w:sz w:val="22"/>
          <w:szCs w:val="22"/>
          <w:lang w:val="pt-BR"/>
        </w:rPr>
        <w:t>Agradecimentos</w:t>
      </w:r>
      <w:r>
        <w:rPr>
          <w:sz w:val="22"/>
          <w:szCs w:val="22"/>
          <w:lang w:val="pt-BR"/>
        </w:rPr>
        <w:t xml:space="preserve"> e </w:t>
      </w:r>
      <w:r>
        <w:rPr>
          <w:b/>
          <w:sz w:val="22"/>
          <w:szCs w:val="22"/>
          <w:lang w:val="pt-BR"/>
        </w:rPr>
        <w:t>Referências</w:t>
      </w:r>
      <w:r>
        <w:rPr>
          <w:sz w:val="22"/>
          <w:szCs w:val="22"/>
          <w:lang w:val="pt-BR"/>
        </w:rPr>
        <w:t xml:space="preserve">. Destacamos aqui que se pode incluir </w:t>
      </w:r>
      <w:r>
        <w:rPr>
          <w:b/>
          <w:sz w:val="22"/>
          <w:szCs w:val="22"/>
          <w:lang w:val="pt-BR"/>
        </w:rPr>
        <w:t xml:space="preserve">Material e Método </w:t>
      </w:r>
      <w:r>
        <w:rPr>
          <w:sz w:val="22"/>
          <w:szCs w:val="22"/>
          <w:lang w:val="pt-BR"/>
        </w:rPr>
        <w:t xml:space="preserve">entre a </w:t>
      </w:r>
      <w:r>
        <w:rPr>
          <w:b/>
          <w:sz w:val="22"/>
          <w:szCs w:val="22"/>
          <w:lang w:val="pt-BR"/>
        </w:rPr>
        <w:t xml:space="preserve">Introdução </w:t>
      </w:r>
      <w:r>
        <w:rPr>
          <w:sz w:val="22"/>
          <w:szCs w:val="22"/>
          <w:lang w:val="pt-BR"/>
        </w:rPr>
        <w:t xml:space="preserve">e o </w:t>
      </w:r>
      <w:r>
        <w:rPr>
          <w:b/>
          <w:sz w:val="22"/>
          <w:szCs w:val="22"/>
          <w:lang w:val="pt-BR"/>
        </w:rPr>
        <w:t>Desenvolvimento</w:t>
      </w:r>
      <w:r>
        <w:rPr>
          <w:sz w:val="22"/>
          <w:szCs w:val="22"/>
          <w:lang w:val="pt-BR"/>
        </w:rPr>
        <w:t xml:space="preserve"> no manuscrito de revisão bibliográfica no trabalho, caso queira. A formatação requerida é a fonte Times New Roman 12, enumerado e negrito; caso haja subtítulos, estes ficarão em itálico e respeitarão a numeração secundária (exemplo </w:t>
      </w:r>
      <w:r>
        <w:rPr>
          <w:b/>
          <w:sz w:val="22"/>
          <w:szCs w:val="22"/>
          <w:lang w:val="pt-BR"/>
        </w:rPr>
        <w:t>1. Introdução</w:t>
      </w:r>
      <w:r>
        <w:rPr>
          <w:sz w:val="22"/>
          <w:szCs w:val="22"/>
          <w:lang w:val="pt-BR"/>
        </w:rPr>
        <w:t xml:space="preserve">) (exemplo para subtítulo: </w:t>
      </w:r>
      <w:r>
        <w:rPr>
          <w:i/>
          <w:sz w:val="22"/>
          <w:szCs w:val="22"/>
          <w:lang w:val="pt-BR"/>
        </w:rPr>
        <w:t>1.1 Exemplo</w:t>
      </w:r>
      <w:r>
        <w:rPr>
          <w:sz w:val="22"/>
          <w:szCs w:val="22"/>
          <w:lang w:val="pt-BR"/>
        </w:rPr>
        <w:t xml:space="preserve">). </w:t>
      </w:r>
      <w:r w:rsidR="00DC273E" w:rsidRPr="00CF52DA">
        <w:rPr>
          <w:b/>
          <w:sz w:val="22"/>
          <w:szCs w:val="22"/>
          <w:lang w:val="pt-BR"/>
        </w:rPr>
        <w:t>Não utilizamos na revista notas de rodapé</w:t>
      </w:r>
      <w:r w:rsidR="00DC273E">
        <w:rPr>
          <w:sz w:val="22"/>
          <w:szCs w:val="22"/>
          <w:lang w:val="pt-BR"/>
        </w:rPr>
        <w:t xml:space="preserve">. </w:t>
      </w:r>
    </w:p>
    <w:p w14:paraId="0BE42E4F" w14:textId="04E6CD41" w:rsidR="00802666" w:rsidRDefault="00DC273E" w:rsidP="00DC273E">
      <w:pPr>
        <w:pStyle w:val="Els-NoIndent"/>
        <w:spacing w:line="240" w:lineRule="auto"/>
        <w:ind w:firstLine="567"/>
        <w:rPr>
          <w:sz w:val="22"/>
          <w:szCs w:val="22"/>
          <w:u w:val="single"/>
          <w:lang w:val="pt-BR"/>
        </w:rPr>
      </w:pPr>
      <w:r>
        <w:rPr>
          <w:sz w:val="22"/>
          <w:szCs w:val="22"/>
          <w:u w:val="single"/>
          <w:lang w:val="pt-BR"/>
        </w:rPr>
        <w:t xml:space="preserve">O número mínimo de páginas aceitos para a publicação (já na formatação oficial com imagens, gráficos, tabelas e fórmulas) será </w:t>
      </w:r>
      <w:r>
        <w:rPr>
          <w:b/>
          <w:sz w:val="22"/>
          <w:szCs w:val="22"/>
          <w:u w:val="single"/>
          <w:lang w:val="pt-BR"/>
        </w:rPr>
        <w:t>10 (dez)</w:t>
      </w:r>
      <w:r>
        <w:rPr>
          <w:sz w:val="22"/>
          <w:szCs w:val="22"/>
          <w:u w:val="single"/>
          <w:lang w:val="pt-BR"/>
        </w:rPr>
        <w:t xml:space="preserve"> páginas para a </w:t>
      </w:r>
      <w:r>
        <w:rPr>
          <w:b/>
          <w:sz w:val="22"/>
          <w:szCs w:val="22"/>
          <w:u w:val="single"/>
          <w:lang w:val="pt-BR"/>
        </w:rPr>
        <w:t>todas as modalidades, exceto Educação Ambiental e Cotidiano</w:t>
      </w:r>
      <w:r>
        <w:rPr>
          <w:sz w:val="22"/>
          <w:szCs w:val="22"/>
          <w:u w:val="single"/>
          <w:lang w:val="pt-BR"/>
        </w:rPr>
        <w:t xml:space="preserve">, onde estão incluídas os gráficos, figuras e tabelas. Para </w:t>
      </w:r>
      <w:r>
        <w:rPr>
          <w:b/>
          <w:sz w:val="22"/>
          <w:szCs w:val="22"/>
          <w:u w:val="single"/>
          <w:lang w:val="pt-BR"/>
        </w:rPr>
        <w:t xml:space="preserve">modalidade Educação Ambiental e Cotidiano, </w:t>
      </w:r>
      <w:r>
        <w:rPr>
          <w:sz w:val="22"/>
          <w:szCs w:val="22"/>
          <w:u w:val="single"/>
          <w:lang w:val="pt-BR"/>
        </w:rPr>
        <w:t xml:space="preserve">o número de páginas irão variar de </w:t>
      </w:r>
      <w:r>
        <w:rPr>
          <w:b/>
          <w:sz w:val="22"/>
          <w:szCs w:val="22"/>
          <w:u w:val="single"/>
          <w:lang w:val="pt-BR"/>
        </w:rPr>
        <w:t>4 (quatro) a 8 (oito) páginas no máximo</w:t>
      </w:r>
      <w:r>
        <w:rPr>
          <w:sz w:val="22"/>
          <w:szCs w:val="22"/>
          <w:u w:val="single"/>
          <w:lang w:val="pt-BR"/>
        </w:rPr>
        <w:t xml:space="preserve">. </w:t>
      </w:r>
      <w:r w:rsidRPr="002C17F3">
        <w:rPr>
          <w:sz w:val="22"/>
          <w:szCs w:val="22"/>
          <w:lang w:val="pt-BR"/>
        </w:rPr>
        <w:t xml:space="preserve">Artigos abaixo de 4 páginas ou acima de 25 páginas </w:t>
      </w:r>
      <w:r w:rsidRPr="002C17F3">
        <w:rPr>
          <w:b/>
          <w:sz w:val="22"/>
          <w:szCs w:val="22"/>
          <w:lang w:val="pt-BR"/>
        </w:rPr>
        <w:t>serão recusados na íntegra</w:t>
      </w:r>
      <w:r>
        <w:rPr>
          <w:b/>
          <w:sz w:val="22"/>
          <w:szCs w:val="22"/>
          <w:lang w:val="pt-BR"/>
        </w:rPr>
        <w:t>.</w:t>
      </w:r>
    </w:p>
    <w:p w14:paraId="4BD13396" w14:textId="77777777" w:rsidR="00802666" w:rsidRDefault="00802666" w:rsidP="00802666">
      <w:pPr>
        <w:pStyle w:val="Els-NoIndent"/>
        <w:spacing w:line="240" w:lineRule="auto"/>
        <w:ind w:firstLine="709"/>
        <w:rPr>
          <w:sz w:val="22"/>
          <w:szCs w:val="22"/>
          <w:lang w:val="pt-BR"/>
        </w:rPr>
      </w:pPr>
    </w:p>
    <w:p w14:paraId="33B4E5BF" w14:textId="77777777" w:rsidR="00802666" w:rsidRDefault="00802666" w:rsidP="00802666">
      <w:pPr>
        <w:pStyle w:val="PargrafodaLista"/>
        <w:widowControl/>
        <w:numPr>
          <w:ilvl w:val="1"/>
          <w:numId w:val="44"/>
        </w:numPr>
        <w:autoSpaceDE w:val="0"/>
        <w:autoSpaceDN w:val="0"/>
        <w:adjustRightInd w:val="0"/>
        <w:spacing w:line="240" w:lineRule="auto"/>
        <w:jc w:val="both"/>
        <w:rPr>
          <w:i/>
          <w:sz w:val="24"/>
          <w:szCs w:val="24"/>
        </w:rPr>
      </w:pPr>
      <w:r>
        <w:rPr>
          <w:i/>
          <w:sz w:val="24"/>
          <w:szCs w:val="24"/>
        </w:rPr>
        <w:t xml:space="preserve">Citações </w:t>
      </w:r>
    </w:p>
    <w:p w14:paraId="3DDEAB93" w14:textId="77777777" w:rsidR="00802666" w:rsidRDefault="00802666" w:rsidP="00802666">
      <w:pPr>
        <w:pStyle w:val="PargrafodaLista"/>
        <w:widowControl/>
        <w:autoSpaceDE w:val="0"/>
        <w:autoSpaceDN w:val="0"/>
        <w:adjustRightInd w:val="0"/>
        <w:spacing w:line="240" w:lineRule="auto"/>
        <w:ind w:left="360"/>
        <w:jc w:val="both"/>
        <w:rPr>
          <w:sz w:val="24"/>
          <w:szCs w:val="24"/>
        </w:rPr>
      </w:pPr>
    </w:p>
    <w:p w14:paraId="2269026B" w14:textId="77777777" w:rsidR="00802666" w:rsidRDefault="00802666" w:rsidP="00802666">
      <w:pPr>
        <w:pStyle w:val="Els-body-text"/>
        <w:spacing w:line="240" w:lineRule="auto"/>
        <w:ind w:firstLine="567"/>
        <w:rPr>
          <w:sz w:val="22"/>
          <w:szCs w:val="22"/>
          <w:lang w:val="pt-BR"/>
        </w:rPr>
      </w:pPr>
      <w:r>
        <w:rPr>
          <w:sz w:val="22"/>
          <w:szCs w:val="22"/>
          <w:lang w:val="pt-BR"/>
        </w:rPr>
        <w:t xml:space="preserve">Sobre Citações, durante a escrita deve ser respeitada tais condições (Ver exemplos abaixo): </w:t>
      </w:r>
    </w:p>
    <w:p w14:paraId="318E787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(1 autor), exemplo: Candeias (2016) comentou sobre a morfologia matemática no Sensoriamento Remoto.</w:t>
      </w:r>
    </w:p>
    <w:p w14:paraId="41AF826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(2 autores), exemplo: Silva e Candeias (2016) avaliaram os produtos SRTM.</w:t>
      </w:r>
    </w:p>
    <w:p w14:paraId="0529C2B2"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(3 autores), exemplo: Guerra, Keles e Azevedo (2017) trabalharam com a agroecologia nas comunidades indígenas.</w:t>
      </w:r>
    </w:p>
    <w:p w14:paraId="2E1ED904" w14:textId="77777777" w:rsidR="00802666" w:rsidRDefault="00802666" w:rsidP="00802666">
      <w:pPr>
        <w:pStyle w:val="Els-body-text"/>
        <w:spacing w:line="240" w:lineRule="auto"/>
        <w:ind w:firstLine="567"/>
        <w:rPr>
          <w:sz w:val="22"/>
          <w:szCs w:val="22"/>
          <w:lang w:val="pt-BR"/>
        </w:rPr>
      </w:pPr>
      <w:r>
        <w:rPr>
          <w:sz w:val="22"/>
          <w:szCs w:val="22"/>
          <w:lang w:val="pt-BR"/>
        </w:rPr>
        <w:t>Para início e durante o texto (acima de 3 autores), exemplo: Gomes et al. (2015) produziu material semelhante no ambiente de Caatinga.</w:t>
      </w:r>
    </w:p>
    <w:p w14:paraId="70784AB0" w14:textId="77777777" w:rsidR="00802666" w:rsidRDefault="00802666" w:rsidP="00802666">
      <w:pPr>
        <w:pStyle w:val="Els-body-text"/>
        <w:spacing w:line="240" w:lineRule="auto"/>
        <w:ind w:firstLine="567"/>
        <w:rPr>
          <w:sz w:val="22"/>
          <w:szCs w:val="22"/>
          <w:lang w:val="pt-BR"/>
        </w:rPr>
      </w:pPr>
      <w:r>
        <w:rPr>
          <w:sz w:val="22"/>
          <w:szCs w:val="22"/>
          <w:lang w:val="pt-BR"/>
        </w:rPr>
        <w:lastRenderedPageBreak/>
        <w:t>Para final das sentenças (1 autor), exemplo: (Candeias, 2016).</w:t>
      </w:r>
    </w:p>
    <w:p w14:paraId="51D632C7"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(2 autores), exemplo: (Silva; Candeias, 2016) ou (Silva &amp; Candeias, 2016)</w:t>
      </w:r>
    </w:p>
    <w:p w14:paraId="2166EB6A"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(3 autores), exemplo: (Guerra, Keles e Azevedo, 2017) ou (Guerra, Keles &amp; Azevedo, 2017).</w:t>
      </w:r>
    </w:p>
    <w:p w14:paraId="0462034C" w14:textId="77777777" w:rsidR="00802666" w:rsidRDefault="00802666" w:rsidP="00802666">
      <w:pPr>
        <w:pStyle w:val="Els-body-text"/>
        <w:spacing w:line="240" w:lineRule="auto"/>
        <w:ind w:firstLine="567"/>
        <w:rPr>
          <w:sz w:val="22"/>
          <w:szCs w:val="22"/>
          <w:lang w:val="pt-BR"/>
        </w:rPr>
      </w:pPr>
      <w:r>
        <w:rPr>
          <w:sz w:val="22"/>
          <w:szCs w:val="22"/>
          <w:lang w:val="pt-BR"/>
        </w:rPr>
        <w:t>Para final das sentenças (acima de 3 autores): (Guerra et al., 2014).</w:t>
      </w:r>
    </w:p>
    <w:p w14:paraId="3F254085" w14:textId="77777777" w:rsidR="00802666" w:rsidRDefault="00802666" w:rsidP="00802666">
      <w:pPr>
        <w:spacing w:line="240" w:lineRule="auto"/>
        <w:ind w:firstLine="567"/>
        <w:jc w:val="both"/>
        <w:rPr>
          <w:sz w:val="22"/>
          <w:szCs w:val="22"/>
        </w:rPr>
      </w:pPr>
    </w:p>
    <w:p w14:paraId="1328F3DA" w14:textId="77777777" w:rsidR="00802666" w:rsidRPr="00767E63" w:rsidRDefault="00802666" w:rsidP="00802666">
      <w:pPr>
        <w:spacing w:line="240" w:lineRule="auto"/>
        <w:ind w:firstLine="567"/>
        <w:jc w:val="both"/>
        <w:rPr>
          <w:sz w:val="22"/>
        </w:rPr>
      </w:pPr>
      <w:r>
        <w:rPr>
          <w:sz w:val="22"/>
          <w:szCs w:val="22"/>
        </w:rPr>
        <w:t>Citações diretas acima de duas linhas seguirão as regras seguintes sobre espaçamento e tamanho de fonte</w:t>
      </w:r>
      <w:r w:rsidRPr="00767E63">
        <w:rPr>
          <w:sz w:val="22"/>
        </w:rPr>
        <w:t xml:space="preserve">. </w:t>
      </w:r>
      <w:r>
        <w:rPr>
          <w:sz w:val="22"/>
        </w:rPr>
        <w:t>(Recuo de 4 cm, fonte Times New Roman 9).</w:t>
      </w:r>
    </w:p>
    <w:p w14:paraId="251FBB41" w14:textId="77777777" w:rsidR="00802666" w:rsidRPr="00767E63" w:rsidRDefault="00802666" w:rsidP="00802666">
      <w:pPr>
        <w:spacing w:line="240" w:lineRule="auto"/>
        <w:jc w:val="both"/>
        <w:rPr>
          <w:b/>
          <w:bCs/>
          <w:sz w:val="22"/>
          <w:szCs w:val="22"/>
        </w:rPr>
      </w:pPr>
    </w:p>
    <w:p w14:paraId="4D5F63E9" w14:textId="77777777" w:rsidR="00802666" w:rsidRPr="00F03B2D" w:rsidRDefault="00802666" w:rsidP="00802666">
      <w:pPr>
        <w:pStyle w:val="PargrafodaLista"/>
        <w:numPr>
          <w:ilvl w:val="0"/>
          <w:numId w:val="32"/>
        </w:numPr>
        <w:spacing w:line="240" w:lineRule="auto"/>
        <w:ind w:left="284" w:hanging="284"/>
        <w:jc w:val="both"/>
        <w:rPr>
          <w:b/>
          <w:bCs/>
          <w:sz w:val="22"/>
          <w:szCs w:val="22"/>
        </w:rPr>
      </w:pPr>
      <w:r w:rsidRPr="00F03B2D">
        <w:rPr>
          <w:b/>
          <w:bCs/>
          <w:sz w:val="24"/>
          <w:szCs w:val="24"/>
        </w:rPr>
        <w:t>Material e Métodos</w:t>
      </w:r>
    </w:p>
    <w:p w14:paraId="5F88BD6E" w14:textId="77777777" w:rsidR="00802666" w:rsidRPr="00767E63" w:rsidRDefault="00802666" w:rsidP="00802666">
      <w:pPr>
        <w:spacing w:line="240" w:lineRule="auto"/>
        <w:jc w:val="both"/>
        <w:rPr>
          <w:bCs/>
          <w:sz w:val="22"/>
          <w:szCs w:val="22"/>
        </w:rPr>
      </w:pPr>
    </w:p>
    <w:p w14:paraId="1BD8125C" w14:textId="77777777" w:rsidR="00802666" w:rsidRDefault="00802666" w:rsidP="00802666">
      <w:pPr>
        <w:pStyle w:val="Els-NoIndent"/>
        <w:numPr>
          <w:ilvl w:val="1"/>
          <w:numId w:val="46"/>
        </w:numPr>
        <w:spacing w:line="360" w:lineRule="auto"/>
        <w:rPr>
          <w:i/>
          <w:sz w:val="24"/>
          <w:szCs w:val="24"/>
          <w:lang w:val="pt-BR"/>
        </w:rPr>
      </w:pPr>
      <w:r>
        <w:rPr>
          <w:i/>
          <w:sz w:val="24"/>
          <w:szCs w:val="24"/>
          <w:lang w:val="pt-BR"/>
        </w:rPr>
        <w:t>Tabelas</w:t>
      </w:r>
    </w:p>
    <w:p w14:paraId="4B450E64" w14:textId="77777777" w:rsidR="00802666" w:rsidRDefault="00802666" w:rsidP="00802666">
      <w:pPr>
        <w:widowControl/>
        <w:autoSpaceDE w:val="0"/>
        <w:autoSpaceDN w:val="0"/>
        <w:adjustRightInd w:val="0"/>
        <w:spacing w:line="240" w:lineRule="auto"/>
        <w:ind w:firstLine="567"/>
        <w:jc w:val="both"/>
        <w:rPr>
          <w:sz w:val="22"/>
          <w:szCs w:val="22"/>
        </w:rPr>
      </w:pPr>
      <w:r>
        <w:rPr>
          <w:sz w:val="22"/>
          <w:szCs w:val="22"/>
        </w:rPr>
        <w:t xml:space="preserve">Todas as tabelas devem ser numeradas com algarismos arábicos (1,2,3, ...). Os títulos devem ser colocados acima das tabelas, centralizados (Fonte 10). Somente linhas horizontais devem ser usadas dentro de uma tabela, para distinguir os cabeçalhos das colunas do corpo tabela. As tabelas devem ser incorporadas no texto e não fornecidas separadamente. Abaixo está um exemplo que os autores podem achar útil (Tabela 1). Caso haja fonte na tabela, esta deverá ser colocada na parte inferior da mesma (Fonte 9). Destaca-se aqui que toda e qualquer tabela deverá ser chamada com antecedência da mesma durante o manuscrito. </w:t>
      </w:r>
    </w:p>
    <w:p w14:paraId="3345EA4C" w14:textId="77777777" w:rsidR="00802666" w:rsidRPr="0012415E" w:rsidRDefault="00802666" w:rsidP="00802666">
      <w:pPr>
        <w:pStyle w:val="Els-table-caption"/>
        <w:spacing w:before="240" w:after="80" w:line="240" w:lineRule="auto"/>
        <w:jc w:val="center"/>
        <w:rPr>
          <w:b w:val="0"/>
          <w:sz w:val="20"/>
          <w:lang w:val="pt-BR"/>
        </w:rPr>
      </w:pPr>
      <w:r w:rsidRPr="0012415E">
        <w:rPr>
          <w:sz w:val="20"/>
          <w:lang w:val="pt-BR"/>
        </w:rPr>
        <w:t xml:space="preserve">Tabela 1 – </w:t>
      </w:r>
      <w:r w:rsidRPr="0012415E">
        <w:rPr>
          <w:b w:val="0"/>
          <w:sz w:val="20"/>
          <w:lang w:val="pt-BR"/>
        </w:rPr>
        <w:t>Um exemplo de tabela</w:t>
      </w:r>
    </w:p>
    <w:tbl>
      <w:tblPr>
        <w:tblW w:w="0" w:type="auto"/>
        <w:jc w:val="center"/>
        <w:tblLook w:val="01E0" w:firstRow="1" w:lastRow="1" w:firstColumn="1" w:lastColumn="1" w:noHBand="0" w:noVBand="0"/>
      </w:tblPr>
      <w:tblGrid>
        <w:gridCol w:w="3423"/>
        <w:gridCol w:w="1846"/>
        <w:gridCol w:w="1846"/>
      </w:tblGrid>
      <w:tr w:rsidR="00802666" w14:paraId="1B9A62A8" w14:textId="77777777" w:rsidTr="00D375F3">
        <w:trPr>
          <w:trHeight w:val="399"/>
          <w:jc w:val="center"/>
        </w:trPr>
        <w:tc>
          <w:tcPr>
            <w:tcW w:w="3423" w:type="dxa"/>
            <w:tcBorders>
              <w:top w:val="single" w:sz="4" w:space="0" w:color="auto"/>
              <w:left w:val="nil"/>
              <w:bottom w:val="single" w:sz="4" w:space="0" w:color="auto"/>
              <w:right w:val="nil"/>
            </w:tcBorders>
            <w:hideMark/>
          </w:tcPr>
          <w:p w14:paraId="1C3A2287" w14:textId="77777777" w:rsidR="00802666" w:rsidRDefault="00802666" w:rsidP="00D375F3">
            <w:pPr>
              <w:pStyle w:val="Els-table-col-head"/>
              <w:spacing w:line="240" w:lineRule="auto"/>
              <w:rPr>
                <w:sz w:val="22"/>
                <w:szCs w:val="22"/>
                <w:lang w:val="pt-BR"/>
              </w:rPr>
            </w:pPr>
            <w:r>
              <w:rPr>
                <w:sz w:val="22"/>
                <w:szCs w:val="22"/>
                <w:lang w:val="pt-BR"/>
              </w:rPr>
              <w:t>Um exemplo de coluna</w:t>
            </w:r>
          </w:p>
        </w:tc>
        <w:tc>
          <w:tcPr>
            <w:tcW w:w="1846" w:type="dxa"/>
            <w:tcBorders>
              <w:top w:val="single" w:sz="4" w:space="0" w:color="auto"/>
              <w:left w:val="nil"/>
              <w:bottom w:val="single" w:sz="4" w:space="0" w:color="auto"/>
              <w:right w:val="nil"/>
            </w:tcBorders>
            <w:hideMark/>
          </w:tcPr>
          <w:p w14:paraId="7D4B625E" w14:textId="77777777" w:rsidR="00802666" w:rsidRDefault="00802666" w:rsidP="00D375F3">
            <w:pPr>
              <w:pStyle w:val="Els-table-col-head"/>
              <w:spacing w:line="240" w:lineRule="auto"/>
              <w:jc w:val="center"/>
              <w:rPr>
                <w:sz w:val="22"/>
                <w:szCs w:val="22"/>
                <w:lang w:val="pt-BR"/>
              </w:rPr>
            </w:pPr>
            <w:r>
              <w:rPr>
                <w:sz w:val="22"/>
                <w:szCs w:val="22"/>
                <w:lang w:val="pt-BR"/>
              </w:rPr>
              <w:t>Coluna A (</w:t>
            </w:r>
            <w:r>
              <w:rPr>
                <w:i/>
                <w:sz w:val="22"/>
                <w:szCs w:val="22"/>
                <w:lang w:val="pt-BR"/>
              </w:rPr>
              <w:t>t</w:t>
            </w:r>
            <w:r>
              <w:rPr>
                <w:sz w:val="22"/>
                <w:szCs w:val="22"/>
                <w:lang w:val="pt-BR"/>
              </w:rPr>
              <w:t>)</w:t>
            </w:r>
          </w:p>
        </w:tc>
        <w:tc>
          <w:tcPr>
            <w:tcW w:w="1846" w:type="dxa"/>
            <w:tcBorders>
              <w:top w:val="single" w:sz="4" w:space="0" w:color="auto"/>
              <w:left w:val="nil"/>
              <w:bottom w:val="single" w:sz="4" w:space="0" w:color="auto"/>
              <w:right w:val="nil"/>
            </w:tcBorders>
            <w:hideMark/>
          </w:tcPr>
          <w:p w14:paraId="50099B5F" w14:textId="77777777" w:rsidR="00802666" w:rsidRDefault="00802666" w:rsidP="00D375F3">
            <w:pPr>
              <w:pStyle w:val="Els-table-col-head"/>
              <w:spacing w:line="240" w:lineRule="auto"/>
              <w:jc w:val="center"/>
              <w:rPr>
                <w:sz w:val="22"/>
                <w:szCs w:val="22"/>
                <w:lang w:val="pt-BR"/>
              </w:rPr>
            </w:pPr>
            <w:r>
              <w:rPr>
                <w:sz w:val="22"/>
                <w:szCs w:val="22"/>
                <w:lang w:val="pt-BR"/>
              </w:rPr>
              <w:t>Coluna B (</w:t>
            </w:r>
            <w:r>
              <w:rPr>
                <w:i/>
                <w:iCs/>
                <w:sz w:val="22"/>
                <w:szCs w:val="22"/>
                <w:lang w:val="pt-BR"/>
              </w:rPr>
              <w:t>t</w:t>
            </w:r>
            <w:r>
              <w:rPr>
                <w:sz w:val="22"/>
                <w:szCs w:val="22"/>
                <w:lang w:val="pt-BR"/>
              </w:rPr>
              <w:t>)</w:t>
            </w:r>
          </w:p>
        </w:tc>
      </w:tr>
      <w:tr w:rsidR="00802666" w14:paraId="21C9F9E5" w14:textId="77777777" w:rsidTr="00D375F3">
        <w:trPr>
          <w:trHeight w:val="225"/>
          <w:jc w:val="center"/>
        </w:trPr>
        <w:tc>
          <w:tcPr>
            <w:tcW w:w="3423" w:type="dxa"/>
            <w:tcBorders>
              <w:top w:val="single" w:sz="4" w:space="0" w:color="auto"/>
              <w:left w:val="nil"/>
              <w:bottom w:val="nil"/>
              <w:right w:val="nil"/>
            </w:tcBorders>
            <w:hideMark/>
          </w:tcPr>
          <w:p w14:paraId="0CC78407" w14:textId="77777777" w:rsidR="00802666" w:rsidRDefault="00802666" w:rsidP="00D375F3">
            <w:pPr>
              <w:pStyle w:val="Els-table-text"/>
              <w:spacing w:line="240" w:lineRule="auto"/>
              <w:jc w:val="both"/>
              <w:rPr>
                <w:sz w:val="22"/>
                <w:szCs w:val="22"/>
                <w:lang w:val="pt-BR"/>
              </w:rPr>
            </w:pPr>
            <w:r>
              <w:rPr>
                <w:sz w:val="22"/>
                <w:szCs w:val="22"/>
                <w:lang w:val="pt-BR"/>
              </w:rPr>
              <w:t>Entrada A</w:t>
            </w:r>
          </w:p>
        </w:tc>
        <w:tc>
          <w:tcPr>
            <w:tcW w:w="1846" w:type="dxa"/>
            <w:tcBorders>
              <w:top w:val="single" w:sz="4" w:space="0" w:color="auto"/>
              <w:left w:val="nil"/>
              <w:bottom w:val="nil"/>
              <w:right w:val="nil"/>
            </w:tcBorders>
            <w:hideMark/>
          </w:tcPr>
          <w:p w14:paraId="5D20AE79" w14:textId="77777777" w:rsidR="00802666" w:rsidRDefault="00802666" w:rsidP="00D375F3">
            <w:pPr>
              <w:pStyle w:val="Els-table-text"/>
              <w:spacing w:line="240" w:lineRule="auto"/>
              <w:jc w:val="center"/>
              <w:rPr>
                <w:sz w:val="22"/>
                <w:szCs w:val="22"/>
                <w:lang w:val="pt-BR"/>
              </w:rPr>
            </w:pPr>
            <w:r>
              <w:rPr>
                <w:sz w:val="22"/>
                <w:szCs w:val="22"/>
                <w:lang w:val="pt-BR"/>
              </w:rPr>
              <w:t>1</w:t>
            </w:r>
          </w:p>
        </w:tc>
        <w:tc>
          <w:tcPr>
            <w:tcW w:w="1846" w:type="dxa"/>
            <w:tcBorders>
              <w:top w:val="single" w:sz="4" w:space="0" w:color="auto"/>
              <w:left w:val="nil"/>
              <w:bottom w:val="nil"/>
              <w:right w:val="nil"/>
            </w:tcBorders>
            <w:hideMark/>
          </w:tcPr>
          <w:p w14:paraId="49D23F0F" w14:textId="77777777" w:rsidR="00802666" w:rsidRDefault="00802666" w:rsidP="00D375F3">
            <w:pPr>
              <w:pStyle w:val="Els-table-text"/>
              <w:spacing w:line="240" w:lineRule="auto"/>
              <w:jc w:val="center"/>
              <w:rPr>
                <w:sz w:val="22"/>
                <w:szCs w:val="22"/>
                <w:lang w:val="pt-BR"/>
              </w:rPr>
            </w:pPr>
            <w:r>
              <w:rPr>
                <w:sz w:val="22"/>
                <w:szCs w:val="22"/>
                <w:lang w:val="pt-BR"/>
              </w:rPr>
              <w:t>2</w:t>
            </w:r>
          </w:p>
        </w:tc>
      </w:tr>
      <w:tr w:rsidR="00802666" w14:paraId="44E2214E" w14:textId="77777777" w:rsidTr="00D375F3">
        <w:trPr>
          <w:trHeight w:val="225"/>
          <w:jc w:val="center"/>
        </w:trPr>
        <w:tc>
          <w:tcPr>
            <w:tcW w:w="3423" w:type="dxa"/>
            <w:hideMark/>
          </w:tcPr>
          <w:p w14:paraId="5C8478B1" w14:textId="77777777" w:rsidR="00802666" w:rsidRDefault="00802666" w:rsidP="00D375F3">
            <w:pPr>
              <w:pStyle w:val="Els-table-text"/>
              <w:spacing w:line="240" w:lineRule="auto"/>
              <w:jc w:val="both"/>
              <w:rPr>
                <w:sz w:val="22"/>
                <w:szCs w:val="22"/>
                <w:lang w:val="pt-BR"/>
              </w:rPr>
            </w:pPr>
            <w:r>
              <w:rPr>
                <w:sz w:val="22"/>
                <w:szCs w:val="22"/>
                <w:lang w:val="pt-BR"/>
              </w:rPr>
              <w:t>Entrada B</w:t>
            </w:r>
          </w:p>
        </w:tc>
        <w:tc>
          <w:tcPr>
            <w:tcW w:w="1846" w:type="dxa"/>
            <w:hideMark/>
          </w:tcPr>
          <w:p w14:paraId="61170879" w14:textId="77777777" w:rsidR="00802666" w:rsidRDefault="00802666" w:rsidP="00D375F3">
            <w:pPr>
              <w:pStyle w:val="Els-table-text"/>
              <w:spacing w:line="240" w:lineRule="auto"/>
              <w:jc w:val="center"/>
              <w:rPr>
                <w:sz w:val="22"/>
                <w:szCs w:val="22"/>
                <w:lang w:val="pt-BR"/>
              </w:rPr>
            </w:pPr>
            <w:r>
              <w:rPr>
                <w:sz w:val="22"/>
                <w:szCs w:val="22"/>
                <w:lang w:val="pt-BR"/>
              </w:rPr>
              <w:t>3</w:t>
            </w:r>
          </w:p>
        </w:tc>
        <w:tc>
          <w:tcPr>
            <w:tcW w:w="1846" w:type="dxa"/>
            <w:hideMark/>
          </w:tcPr>
          <w:p w14:paraId="4BACF28E" w14:textId="77777777" w:rsidR="00802666" w:rsidRDefault="00802666" w:rsidP="00D375F3">
            <w:pPr>
              <w:pStyle w:val="Els-table-text"/>
              <w:spacing w:line="240" w:lineRule="auto"/>
              <w:jc w:val="center"/>
              <w:rPr>
                <w:sz w:val="22"/>
                <w:szCs w:val="22"/>
                <w:lang w:val="pt-BR"/>
              </w:rPr>
            </w:pPr>
            <w:r>
              <w:rPr>
                <w:sz w:val="22"/>
                <w:szCs w:val="22"/>
                <w:lang w:val="pt-BR"/>
              </w:rPr>
              <w:t>4</w:t>
            </w:r>
          </w:p>
        </w:tc>
      </w:tr>
      <w:tr w:rsidR="00802666" w14:paraId="3B0E256F" w14:textId="77777777" w:rsidTr="00D375F3">
        <w:trPr>
          <w:trHeight w:val="225"/>
          <w:jc w:val="center"/>
        </w:trPr>
        <w:tc>
          <w:tcPr>
            <w:tcW w:w="3423" w:type="dxa"/>
            <w:tcBorders>
              <w:top w:val="nil"/>
              <w:left w:val="nil"/>
              <w:bottom w:val="single" w:sz="4" w:space="0" w:color="auto"/>
              <w:right w:val="nil"/>
            </w:tcBorders>
            <w:hideMark/>
          </w:tcPr>
          <w:p w14:paraId="32248082" w14:textId="77777777" w:rsidR="00802666" w:rsidRDefault="00802666" w:rsidP="00D375F3">
            <w:pPr>
              <w:pStyle w:val="Els-table-text"/>
              <w:spacing w:line="240" w:lineRule="auto"/>
              <w:jc w:val="both"/>
              <w:rPr>
                <w:sz w:val="22"/>
                <w:szCs w:val="22"/>
                <w:lang w:val="pt-BR"/>
              </w:rPr>
            </w:pPr>
            <w:r>
              <w:rPr>
                <w:sz w:val="22"/>
                <w:szCs w:val="22"/>
                <w:lang w:val="pt-BR"/>
              </w:rPr>
              <w:t>Entrada C</w:t>
            </w:r>
          </w:p>
        </w:tc>
        <w:tc>
          <w:tcPr>
            <w:tcW w:w="1846" w:type="dxa"/>
            <w:tcBorders>
              <w:top w:val="nil"/>
              <w:left w:val="nil"/>
              <w:bottom w:val="single" w:sz="4" w:space="0" w:color="auto"/>
              <w:right w:val="nil"/>
            </w:tcBorders>
            <w:hideMark/>
          </w:tcPr>
          <w:p w14:paraId="3D62C688" w14:textId="77777777" w:rsidR="00802666" w:rsidRDefault="00802666" w:rsidP="00D375F3">
            <w:pPr>
              <w:pStyle w:val="Els-table-text"/>
              <w:spacing w:line="240" w:lineRule="auto"/>
              <w:jc w:val="center"/>
              <w:rPr>
                <w:sz w:val="22"/>
                <w:szCs w:val="22"/>
                <w:lang w:val="pt-BR"/>
              </w:rPr>
            </w:pPr>
            <w:r>
              <w:rPr>
                <w:sz w:val="22"/>
                <w:szCs w:val="22"/>
                <w:lang w:val="pt-BR"/>
              </w:rPr>
              <w:t>5</w:t>
            </w:r>
          </w:p>
        </w:tc>
        <w:tc>
          <w:tcPr>
            <w:tcW w:w="1846" w:type="dxa"/>
            <w:tcBorders>
              <w:top w:val="nil"/>
              <w:left w:val="nil"/>
              <w:bottom w:val="single" w:sz="4" w:space="0" w:color="auto"/>
              <w:right w:val="nil"/>
            </w:tcBorders>
            <w:hideMark/>
          </w:tcPr>
          <w:p w14:paraId="116717F1" w14:textId="77777777" w:rsidR="00802666" w:rsidRDefault="00802666" w:rsidP="00D375F3">
            <w:pPr>
              <w:pStyle w:val="Els-table-text"/>
              <w:spacing w:line="240" w:lineRule="auto"/>
              <w:jc w:val="center"/>
              <w:rPr>
                <w:sz w:val="22"/>
                <w:szCs w:val="22"/>
                <w:lang w:val="pt-BR"/>
              </w:rPr>
            </w:pPr>
            <w:r>
              <w:rPr>
                <w:sz w:val="22"/>
                <w:szCs w:val="22"/>
                <w:lang w:val="pt-BR"/>
              </w:rPr>
              <w:t>6</w:t>
            </w:r>
          </w:p>
        </w:tc>
      </w:tr>
    </w:tbl>
    <w:p w14:paraId="28BEE599" w14:textId="77777777" w:rsidR="00802666" w:rsidRDefault="00802666" w:rsidP="00802666">
      <w:pPr>
        <w:widowControl/>
        <w:autoSpaceDE w:val="0"/>
        <w:autoSpaceDN w:val="0"/>
        <w:adjustRightInd w:val="0"/>
        <w:spacing w:line="240" w:lineRule="auto"/>
        <w:ind w:firstLine="284"/>
        <w:jc w:val="center"/>
        <w:rPr>
          <w:sz w:val="18"/>
          <w:szCs w:val="22"/>
        </w:rPr>
      </w:pPr>
      <w:r>
        <w:rPr>
          <w:b/>
          <w:sz w:val="18"/>
          <w:szCs w:val="22"/>
        </w:rPr>
        <w:t>Fonte</w:t>
      </w:r>
      <w:r>
        <w:rPr>
          <w:sz w:val="18"/>
          <w:szCs w:val="22"/>
        </w:rPr>
        <w:t>: Exemplo (2003) [Fonte 9]</w:t>
      </w:r>
    </w:p>
    <w:p w14:paraId="3E7AE2FE" w14:textId="77777777" w:rsidR="00802666" w:rsidRDefault="00802666" w:rsidP="00802666">
      <w:pPr>
        <w:widowControl/>
        <w:autoSpaceDE w:val="0"/>
        <w:autoSpaceDN w:val="0"/>
        <w:adjustRightInd w:val="0"/>
        <w:spacing w:line="240" w:lineRule="auto"/>
        <w:ind w:firstLine="284"/>
        <w:jc w:val="both"/>
        <w:rPr>
          <w:sz w:val="19"/>
          <w:szCs w:val="19"/>
        </w:rPr>
      </w:pPr>
      <w:r>
        <w:rPr>
          <w:sz w:val="19"/>
          <w:szCs w:val="19"/>
        </w:rPr>
        <w:t xml:space="preserve"> </w:t>
      </w:r>
    </w:p>
    <w:p w14:paraId="0B62FDE6" w14:textId="77777777" w:rsidR="00802666" w:rsidRPr="00656F70" w:rsidRDefault="00802666" w:rsidP="00802666">
      <w:pPr>
        <w:pStyle w:val="PargrafodaLista"/>
        <w:widowControl/>
        <w:numPr>
          <w:ilvl w:val="1"/>
          <w:numId w:val="46"/>
        </w:numPr>
        <w:autoSpaceDE w:val="0"/>
        <w:autoSpaceDN w:val="0"/>
        <w:adjustRightInd w:val="0"/>
        <w:spacing w:line="240" w:lineRule="auto"/>
        <w:jc w:val="both"/>
        <w:rPr>
          <w:i/>
          <w:sz w:val="24"/>
          <w:szCs w:val="24"/>
        </w:rPr>
      </w:pPr>
      <w:r w:rsidRPr="00656F70">
        <w:rPr>
          <w:i/>
          <w:sz w:val="24"/>
          <w:szCs w:val="24"/>
        </w:rPr>
        <w:t>Figuras</w:t>
      </w:r>
    </w:p>
    <w:p w14:paraId="6FB308F0" w14:textId="77777777" w:rsidR="00802666" w:rsidRDefault="00802666" w:rsidP="00802666">
      <w:pPr>
        <w:widowControl/>
        <w:autoSpaceDE w:val="0"/>
        <w:autoSpaceDN w:val="0"/>
        <w:adjustRightInd w:val="0"/>
        <w:spacing w:line="240" w:lineRule="auto"/>
        <w:jc w:val="both"/>
        <w:rPr>
          <w:sz w:val="19"/>
          <w:szCs w:val="19"/>
        </w:rPr>
      </w:pPr>
    </w:p>
    <w:p w14:paraId="426ADBB8" w14:textId="77777777" w:rsidR="00802666" w:rsidRDefault="00802666" w:rsidP="00802666">
      <w:pPr>
        <w:pStyle w:val="Els-body-text"/>
        <w:spacing w:line="240" w:lineRule="auto"/>
        <w:ind w:firstLine="567"/>
        <w:rPr>
          <w:sz w:val="22"/>
          <w:szCs w:val="22"/>
          <w:lang w:val="pt-BR"/>
        </w:rPr>
      </w:pPr>
      <w:r>
        <w:rPr>
          <w:sz w:val="22"/>
          <w:szCs w:val="22"/>
          <w:lang w:val="pt-BR"/>
        </w:rPr>
        <w:t>Todas as figuras devem ser numeradas com algarismos arábicos (1,2,3, ...) onde cada figura deve ter uma legenda. Todas as fotografias, esquemas, gráficos e diagramas devem ser referidos como figuras. As Figuras devem ser de boa qualidade caso contrário não serão aceitas. As figuras devem ser incorporadas no texto e não fornecidas separadamente. A rotulação e os símbolos devem ser claramente definidos na legenda ou em uma legenda fornecida como parte da figura. As figuras deverão ser chamadas com antecedência de sua exposição no trabalho. Certifique-se de que a qualidade da imagem está em 300 DPI de resolução, pois isso facilitará a boa saída.</w:t>
      </w:r>
    </w:p>
    <w:p w14:paraId="187BF77D" w14:textId="77777777" w:rsidR="00802666" w:rsidRDefault="00802666" w:rsidP="00802666">
      <w:pPr>
        <w:widowControl/>
        <w:autoSpaceDE w:val="0"/>
        <w:autoSpaceDN w:val="0"/>
        <w:adjustRightInd w:val="0"/>
        <w:spacing w:line="240" w:lineRule="auto"/>
        <w:ind w:firstLine="567"/>
        <w:jc w:val="both"/>
        <w:rPr>
          <w:sz w:val="24"/>
          <w:szCs w:val="24"/>
        </w:rPr>
      </w:pPr>
      <w:r>
        <w:rPr>
          <w:sz w:val="22"/>
          <w:szCs w:val="22"/>
        </w:rPr>
        <w:t>O número e a legenda da figura devem ser digitados abaixo da ilustração em Times New Roman 10, sendo centralizado ou justificados. Se por ventura for apresentado uma série de imagens em separados onde todas estas fazem referência a uma só figura, recomenda-se a junção destas em programas de edição de imagens para economizar espaço. A fonte seguirá após a descrição da figura. Eis um exemplo para a uma boa visualização (Figura 1).</w:t>
      </w:r>
      <w:r>
        <w:rPr>
          <w:sz w:val="24"/>
          <w:szCs w:val="24"/>
        </w:rPr>
        <w:t xml:space="preserve"> </w:t>
      </w:r>
    </w:p>
    <w:p w14:paraId="66D2417C" w14:textId="255CF404" w:rsidR="00802666" w:rsidRDefault="00802666" w:rsidP="00802666">
      <w:pPr>
        <w:widowControl/>
        <w:autoSpaceDE w:val="0"/>
        <w:autoSpaceDN w:val="0"/>
        <w:adjustRightInd w:val="0"/>
        <w:spacing w:line="240" w:lineRule="auto"/>
        <w:ind w:firstLine="720"/>
        <w:jc w:val="both"/>
        <w:rPr>
          <w:sz w:val="24"/>
          <w:szCs w:val="24"/>
        </w:rPr>
      </w:pPr>
    </w:p>
    <w:p w14:paraId="7A09F6E6" w14:textId="6B51BBD4" w:rsidR="00DC273E" w:rsidRDefault="00DC273E" w:rsidP="00802666">
      <w:pPr>
        <w:widowControl/>
        <w:autoSpaceDE w:val="0"/>
        <w:autoSpaceDN w:val="0"/>
        <w:adjustRightInd w:val="0"/>
        <w:spacing w:line="240" w:lineRule="auto"/>
        <w:ind w:firstLine="720"/>
        <w:jc w:val="both"/>
        <w:rPr>
          <w:sz w:val="24"/>
          <w:szCs w:val="24"/>
        </w:rPr>
      </w:pPr>
    </w:p>
    <w:p w14:paraId="7A818FE2" w14:textId="77777777" w:rsidR="00B21293" w:rsidRDefault="00B21293" w:rsidP="00802666">
      <w:pPr>
        <w:widowControl/>
        <w:autoSpaceDE w:val="0"/>
        <w:autoSpaceDN w:val="0"/>
        <w:adjustRightInd w:val="0"/>
        <w:spacing w:line="240" w:lineRule="auto"/>
        <w:ind w:firstLine="720"/>
        <w:jc w:val="both"/>
        <w:rPr>
          <w:sz w:val="24"/>
          <w:szCs w:val="24"/>
        </w:rPr>
      </w:pPr>
    </w:p>
    <w:p w14:paraId="78F1DCF9" w14:textId="77777777" w:rsidR="00B21293" w:rsidRDefault="00B21293" w:rsidP="00802666">
      <w:pPr>
        <w:widowControl/>
        <w:autoSpaceDE w:val="0"/>
        <w:autoSpaceDN w:val="0"/>
        <w:adjustRightInd w:val="0"/>
        <w:spacing w:line="240" w:lineRule="auto"/>
        <w:ind w:firstLine="720"/>
        <w:jc w:val="both"/>
        <w:rPr>
          <w:sz w:val="24"/>
          <w:szCs w:val="24"/>
        </w:rPr>
      </w:pPr>
    </w:p>
    <w:p w14:paraId="399FB1F9" w14:textId="77777777" w:rsidR="00DC273E" w:rsidRDefault="00DC273E" w:rsidP="00802666">
      <w:pPr>
        <w:widowControl/>
        <w:autoSpaceDE w:val="0"/>
        <w:autoSpaceDN w:val="0"/>
        <w:adjustRightInd w:val="0"/>
        <w:spacing w:line="240" w:lineRule="auto"/>
        <w:ind w:firstLine="720"/>
        <w:jc w:val="both"/>
        <w:rPr>
          <w:sz w:val="24"/>
          <w:szCs w:val="24"/>
        </w:rPr>
      </w:pPr>
    </w:p>
    <w:p w14:paraId="2B273267" w14:textId="77777777" w:rsidR="00802666" w:rsidRPr="00656F70" w:rsidRDefault="00802666" w:rsidP="00802666">
      <w:pPr>
        <w:widowControl/>
        <w:autoSpaceDE w:val="0"/>
        <w:autoSpaceDN w:val="0"/>
        <w:adjustRightInd w:val="0"/>
        <w:spacing w:line="240" w:lineRule="auto"/>
        <w:ind w:firstLine="720"/>
        <w:jc w:val="center"/>
        <w:rPr>
          <w:sz w:val="20"/>
        </w:rPr>
      </w:pPr>
      <w:r w:rsidRPr="00656F70">
        <w:rPr>
          <w:b/>
          <w:sz w:val="20"/>
        </w:rPr>
        <w:lastRenderedPageBreak/>
        <w:t xml:space="preserve">Figura 1 </w:t>
      </w:r>
      <w:r w:rsidRPr="00656F70">
        <w:rPr>
          <w:sz w:val="20"/>
        </w:rPr>
        <w:t>– Exemplo de Figura em uma coluna.</w:t>
      </w:r>
      <w:r>
        <w:rPr>
          <w:sz w:val="20"/>
        </w:rPr>
        <w:t xml:space="preserve"> (Fonte 10 - Times New Roman)</w:t>
      </w:r>
    </w:p>
    <w:p w14:paraId="19C552AA" w14:textId="77777777" w:rsidR="00802666" w:rsidRDefault="00802666" w:rsidP="00802666">
      <w:pPr>
        <w:pStyle w:val="Els-NoIndent"/>
        <w:spacing w:line="240" w:lineRule="auto"/>
        <w:ind w:firstLine="284"/>
        <w:jc w:val="center"/>
        <w:rPr>
          <w:sz w:val="19"/>
          <w:szCs w:val="19"/>
          <w:lang w:val="pt-BR"/>
        </w:rPr>
      </w:pPr>
      <w:r>
        <w:rPr>
          <w:noProof/>
          <w:sz w:val="19"/>
          <w:szCs w:val="19"/>
          <w:lang w:val="pt-BR" w:eastAsia="pt-BR"/>
        </w:rPr>
        <w:drawing>
          <wp:inline distT="0" distB="0" distL="0" distR="0" wp14:anchorId="07047A73" wp14:editId="51DA3F87">
            <wp:extent cx="3816985" cy="2700655"/>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6985" cy="2700655"/>
                    </a:xfrm>
                    <a:prstGeom prst="rect">
                      <a:avLst/>
                    </a:prstGeom>
                    <a:noFill/>
                    <a:ln>
                      <a:noFill/>
                    </a:ln>
                  </pic:spPr>
                </pic:pic>
              </a:graphicData>
            </a:graphic>
          </wp:inline>
        </w:drawing>
      </w:r>
    </w:p>
    <w:p w14:paraId="420114E8" w14:textId="77777777" w:rsidR="00802666" w:rsidRPr="00656F70" w:rsidRDefault="00802666" w:rsidP="00802666">
      <w:pPr>
        <w:pStyle w:val="Els-NoIndent"/>
        <w:spacing w:line="240" w:lineRule="auto"/>
        <w:ind w:firstLine="284"/>
        <w:jc w:val="center"/>
        <w:rPr>
          <w:sz w:val="18"/>
          <w:szCs w:val="18"/>
          <w:lang w:val="pt-BR"/>
        </w:rPr>
      </w:pPr>
      <w:r w:rsidRPr="00656F70">
        <w:rPr>
          <w:b/>
          <w:sz w:val="18"/>
          <w:szCs w:val="18"/>
          <w:lang w:val="pt-BR"/>
        </w:rPr>
        <w:t>Fonte</w:t>
      </w:r>
      <w:r w:rsidRPr="00656F70">
        <w:rPr>
          <w:sz w:val="18"/>
          <w:szCs w:val="18"/>
          <w:lang w:val="pt-BR"/>
        </w:rPr>
        <w:t>: Exemplo (2002).</w:t>
      </w:r>
      <w:r>
        <w:rPr>
          <w:sz w:val="18"/>
          <w:szCs w:val="18"/>
          <w:lang w:val="pt-BR"/>
        </w:rPr>
        <w:t xml:space="preserve"> [Fonte 9 – Times New Roman]</w:t>
      </w:r>
    </w:p>
    <w:p w14:paraId="3E8BD742" w14:textId="77777777" w:rsidR="00802666" w:rsidRPr="00F03B2D" w:rsidRDefault="00802666" w:rsidP="00802666">
      <w:pPr>
        <w:tabs>
          <w:tab w:val="left" w:pos="567"/>
          <w:tab w:val="left" w:pos="7371"/>
        </w:tabs>
        <w:spacing w:line="240" w:lineRule="auto"/>
        <w:ind w:firstLine="567"/>
        <w:jc w:val="both"/>
        <w:rPr>
          <w:sz w:val="22"/>
          <w:szCs w:val="22"/>
        </w:rPr>
      </w:pPr>
      <w:r w:rsidRPr="00F03B2D">
        <w:rPr>
          <w:sz w:val="22"/>
          <w:szCs w:val="22"/>
        </w:rPr>
        <w:t>.</w:t>
      </w:r>
    </w:p>
    <w:p w14:paraId="15CDC3B0" w14:textId="77777777" w:rsidR="00802666" w:rsidRPr="00767E63" w:rsidRDefault="00802666" w:rsidP="00802666">
      <w:pPr>
        <w:spacing w:line="240" w:lineRule="auto"/>
        <w:jc w:val="both"/>
        <w:rPr>
          <w:b/>
          <w:bCs/>
          <w:sz w:val="22"/>
          <w:szCs w:val="22"/>
        </w:rPr>
      </w:pPr>
    </w:p>
    <w:p w14:paraId="11D90012" w14:textId="77777777" w:rsidR="00802666" w:rsidRPr="00F03B2D" w:rsidRDefault="00802666" w:rsidP="00802666">
      <w:pPr>
        <w:pStyle w:val="PargrafodaLista"/>
        <w:numPr>
          <w:ilvl w:val="0"/>
          <w:numId w:val="32"/>
        </w:numPr>
        <w:spacing w:line="240" w:lineRule="auto"/>
        <w:ind w:left="284" w:hanging="284"/>
        <w:jc w:val="both"/>
        <w:rPr>
          <w:b/>
          <w:bCs/>
          <w:color w:val="FF0000"/>
          <w:sz w:val="22"/>
          <w:szCs w:val="22"/>
        </w:rPr>
      </w:pPr>
      <w:r w:rsidRPr="00F03B2D">
        <w:rPr>
          <w:b/>
          <w:bCs/>
          <w:sz w:val="24"/>
          <w:szCs w:val="24"/>
        </w:rPr>
        <w:t>Resultados e Discussão</w:t>
      </w:r>
      <w:r w:rsidRPr="00F03B2D">
        <w:rPr>
          <w:b/>
          <w:bCs/>
          <w:sz w:val="22"/>
          <w:szCs w:val="22"/>
        </w:rPr>
        <w:t xml:space="preserve"> </w:t>
      </w:r>
    </w:p>
    <w:p w14:paraId="4CE470CE" w14:textId="77777777" w:rsidR="00802666" w:rsidRPr="00656F70" w:rsidRDefault="00802666" w:rsidP="00802666">
      <w:pPr>
        <w:spacing w:line="240" w:lineRule="auto"/>
        <w:rPr>
          <w:sz w:val="22"/>
          <w:szCs w:val="22"/>
        </w:rPr>
      </w:pPr>
    </w:p>
    <w:p w14:paraId="72C86680" w14:textId="77777777" w:rsidR="00802666" w:rsidRDefault="00802666" w:rsidP="00802666">
      <w:pPr>
        <w:pStyle w:val="Els-NoIndent"/>
        <w:spacing w:line="240" w:lineRule="auto"/>
        <w:ind w:firstLine="567"/>
        <w:rPr>
          <w:sz w:val="22"/>
          <w:szCs w:val="22"/>
          <w:lang w:val="pt-BR"/>
        </w:rPr>
      </w:pPr>
      <w:r>
        <w:rPr>
          <w:sz w:val="22"/>
          <w:szCs w:val="22"/>
          <w:lang w:val="pt-BR"/>
        </w:rPr>
        <w:t>Ressaltamos o ponto “Resultados e Discussão” como comentando anteriormente pode ser dividido entre “Resultados” e “Discussão”; de acordo com a preferência do autor.</w:t>
      </w:r>
    </w:p>
    <w:p w14:paraId="0D112A46" w14:textId="77777777" w:rsidR="00802666" w:rsidRDefault="00802666" w:rsidP="00802666">
      <w:pPr>
        <w:pStyle w:val="Els-NoIndent"/>
        <w:spacing w:line="240" w:lineRule="auto"/>
        <w:ind w:firstLine="720"/>
        <w:rPr>
          <w:sz w:val="22"/>
          <w:szCs w:val="22"/>
          <w:lang w:val="pt-BR"/>
        </w:rPr>
      </w:pPr>
    </w:p>
    <w:p w14:paraId="668F76F3" w14:textId="77777777" w:rsidR="00802666" w:rsidRDefault="00802666" w:rsidP="00802666">
      <w:pPr>
        <w:pStyle w:val="Els-NoIndent"/>
        <w:numPr>
          <w:ilvl w:val="1"/>
          <w:numId w:val="47"/>
        </w:numPr>
        <w:spacing w:line="240" w:lineRule="auto"/>
        <w:rPr>
          <w:i/>
          <w:sz w:val="24"/>
          <w:szCs w:val="24"/>
          <w:lang w:val="pt-BR"/>
        </w:rPr>
      </w:pPr>
      <w:r>
        <w:rPr>
          <w:i/>
          <w:sz w:val="24"/>
          <w:szCs w:val="24"/>
          <w:lang w:val="pt-BR"/>
        </w:rPr>
        <w:t>Equações</w:t>
      </w:r>
    </w:p>
    <w:p w14:paraId="28D338F9" w14:textId="77777777" w:rsidR="00802666" w:rsidRDefault="00802666" w:rsidP="00802666">
      <w:pPr>
        <w:pStyle w:val="Els-NoIndent"/>
        <w:spacing w:line="240" w:lineRule="auto"/>
        <w:ind w:left="360"/>
        <w:rPr>
          <w:sz w:val="24"/>
          <w:szCs w:val="24"/>
          <w:lang w:val="pt-BR"/>
        </w:rPr>
      </w:pPr>
    </w:p>
    <w:p w14:paraId="4A3D6320" w14:textId="77777777" w:rsidR="00802666" w:rsidRDefault="00802666" w:rsidP="00802666">
      <w:pPr>
        <w:pStyle w:val="Els-NoIndent"/>
        <w:spacing w:line="240" w:lineRule="auto"/>
        <w:ind w:firstLine="567"/>
        <w:rPr>
          <w:sz w:val="22"/>
          <w:szCs w:val="22"/>
          <w:lang w:val="pt-BR"/>
        </w:rPr>
      </w:pPr>
      <w:r>
        <w:rPr>
          <w:sz w:val="22"/>
          <w:szCs w:val="22"/>
          <w:lang w:val="pt-BR"/>
        </w:rPr>
        <w:t xml:space="preserve">As equações e as fórmulas devem ser digitadas em </w:t>
      </w:r>
      <w:proofErr w:type="spellStart"/>
      <w:r>
        <w:rPr>
          <w:sz w:val="22"/>
          <w:szCs w:val="22"/>
          <w:lang w:val="pt-BR"/>
        </w:rPr>
        <w:t>Mathtype</w:t>
      </w:r>
      <w:proofErr w:type="spellEnd"/>
      <w:r>
        <w:rPr>
          <w:sz w:val="22"/>
          <w:szCs w:val="22"/>
          <w:lang w:val="pt-BR"/>
        </w:rPr>
        <w:t xml:space="preserve"> ou usando a ferramenta inserir equação (aba inserir equação). Para usar a ferramenta </w:t>
      </w:r>
      <w:proofErr w:type="spellStart"/>
      <w:r>
        <w:rPr>
          <w:sz w:val="22"/>
          <w:szCs w:val="22"/>
          <w:lang w:val="pt-BR"/>
        </w:rPr>
        <w:t>MathType</w:t>
      </w:r>
      <w:proofErr w:type="spellEnd"/>
      <w:r>
        <w:rPr>
          <w:sz w:val="22"/>
          <w:szCs w:val="22"/>
          <w:lang w:val="pt-BR"/>
        </w:rPr>
        <w:t xml:space="preserve">, clique no exemplo de formula 1 (Equação 1) e edite-a; caso necessite de outras formulas oriundas do </w:t>
      </w:r>
      <w:proofErr w:type="spellStart"/>
      <w:r>
        <w:rPr>
          <w:sz w:val="22"/>
          <w:szCs w:val="22"/>
          <w:lang w:val="pt-BR"/>
        </w:rPr>
        <w:t>MathType</w:t>
      </w:r>
      <w:proofErr w:type="spellEnd"/>
      <w:r>
        <w:rPr>
          <w:sz w:val="22"/>
          <w:szCs w:val="22"/>
          <w:lang w:val="pt-BR"/>
        </w:rPr>
        <w:t xml:space="preserve">, copie e cole o exemplo e edite a formula diversas vezes. Para utilizar a ferramenta equações, utilize o exemplo de equação 2 (Equação 2) e execute o desejado para pesquisa. Para cada equação deve haver uma enumeração com algarismos arábicos entre parênteses no lado direito da página (igual as tabelas e figuras, as equações também devem ser chamadas no corpo do texto). Eles também devem ser separados do texto circundante por um espaço, como exemplo as fórmulas abaixo (Equação 1, 2). </w:t>
      </w:r>
    </w:p>
    <w:p w14:paraId="3010A515" w14:textId="77777777" w:rsidR="00802666" w:rsidRDefault="00802666" w:rsidP="00802666">
      <w:pPr>
        <w:pStyle w:val="Els-equation"/>
        <w:tabs>
          <w:tab w:val="left" w:pos="708"/>
        </w:tabs>
        <w:spacing w:line="240" w:lineRule="auto"/>
        <w:jc w:val="center"/>
        <w:rPr>
          <w:i w:val="0"/>
          <w:iCs/>
          <w:lang w:val="pt-BR"/>
        </w:rPr>
      </w:pPr>
      <w:r>
        <w:rPr>
          <w:position w:val="-84"/>
          <w:lang w:val="pt-BR"/>
        </w:rPr>
        <w:object w:dxaOrig="4020" w:dyaOrig="1260" w14:anchorId="6B55D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0.55pt;height:61.7pt" o:ole="">
            <v:imagedata r:id="rId19" o:title=""/>
          </v:shape>
          <o:OLEObject Type="Embed" ProgID="Equation.3" ShapeID="_x0000_i1027" DrawAspect="Content" ObjectID="_1750191389" r:id="rId20"/>
        </w:object>
      </w:r>
      <w:r>
        <w:rPr>
          <w:i w:val="0"/>
          <w:iCs/>
          <w:lang w:val="pt-BR"/>
        </w:rPr>
        <w:tab/>
        <w:t xml:space="preserve">      </w:t>
      </w:r>
      <w:r>
        <w:rPr>
          <w:i w:val="0"/>
          <w:iCs/>
          <w:sz w:val="22"/>
          <w:szCs w:val="22"/>
          <w:lang w:val="pt-BR"/>
        </w:rPr>
        <w:t>(1)</w:t>
      </w:r>
    </w:p>
    <w:p w14:paraId="0999E409" w14:textId="77777777" w:rsidR="00802666" w:rsidRDefault="00802666" w:rsidP="00802666">
      <w:pPr>
        <w:pStyle w:val="Els-NoIndent"/>
        <w:spacing w:line="240" w:lineRule="auto"/>
        <w:rPr>
          <w:sz w:val="24"/>
          <w:szCs w:val="24"/>
          <w:lang w:val="pt-BR"/>
        </w:rPr>
      </w:pPr>
      <w:r>
        <w:rPr>
          <w:sz w:val="22"/>
          <w:szCs w:val="22"/>
          <w:lang w:val="pt-BR"/>
        </w:rPr>
        <w:t>Onde: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Pr>
          <w:sz w:val="24"/>
          <w:szCs w:val="24"/>
          <w:lang w:val="pt-BR"/>
        </w:rPr>
        <w:t>.</w:t>
      </w:r>
    </w:p>
    <w:p w14:paraId="6FCDD2BB" w14:textId="77777777" w:rsidR="00802666" w:rsidRDefault="00802666" w:rsidP="00802666">
      <w:pPr>
        <w:pStyle w:val="Els-NoIndent"/>
        <w:spacing w:line="240" w:lineRule="auto"/>
        <w:ind w:firstLine="284"/>
        <w:rPr>
          <w:sz w:val="24"/>
          <w:szCs w:val="24"/>
          <w:lang w:val="pt-BR"/>
        </w:rPr>
      </w:pPr>
    </w:p>
    <w:p w14:paraId="461A493E" w14:textId="77777777" w:rsidR="00802666" w:rsidRDefault="00802666" w:rsidP="00802666">
      <w:pPr>
        <w:pStyle w:val="Els-NoIndent"/>
        <w:spacing w:line="240" w:lineRule="auto"/>
        <w:ind w:firstLine="284"/>
        <w:jc w:val="center"/>
        <w:rPr>
          <w:sz w:val="22"/>
          <w:szCs w:val="22"/>
          <w:lang w:val="pt-BR"/>
        </w:rPr>
      </w:pPr>
      <m:oMath>
        <m:r>
          <m:rPr>
            <m:sty m:val="p"/>
          </m:rPr>
          <w:rPr>
            <w:rFonts w:ascii="Cambria Math" w:hAnsi="Cambria Math"/>
            <w:sz w:val="22"/>
            <w:szCs w:val="22"/>
            <w:lang w:val="pt-BR"/>
          </w:rPr>
          <m:t xml:space="preserve">NDVI/IVND=  </m:t>
        </m:r>
        <m:f>
          <m:fPr>
            <m:ctrlPr>
              <w:rPr>
                <w:rFonts w:ascii="Cambria Math" w:hAnsi="Cambria Math"/>
                <w:sz w:val="22"/>
                <w:szCs w:val="22"/>
              </w:rPr>
            </m:ctrlPr>
          </m:fPr>
          <m:num>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num>
          <m:den>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 xml:space="preserve">4+ </m:t>
                </m:r>
              </m:sub>
            </m:sSub>
            <m:sSub>
              <m:sSubPr>
                <m:ctrlPr>
                  <w:rPr>
                    <w:rFonts w:ascii="Cambria Math" w:hAnsi="Cambria Math"/>
                    <w:i/>
                    <w:sz w:val="22"/>
                    <w:szCs w:val="22"/>
                  </w:rPr>
                </m:ctrlPr>
              </m:sSubPr>
              <m:e>
                <m:r>
                  <w:rPr>
                    <w:rFonts w:ascii="Cambria Math" w:hAnsi="Cambria Math"/>
                    <w:sz w:val="22"/>
                    <w:szCs w:val="22"/>
                    <w:lang w:val="pt-BR"/>
                  </w:rPr>
                  <m:t>ρ</m:t>
                </m:r>
              </m:e>
              <m:sub>
                <m:r>
                  <w:rPr>
                    <w:rFonts w:ascii="Cambria Math" w:hAnsi="Cambria Math"/>
                    <w:sz w:val="22"/>
                    <w:szCs w:val="22"/>
                    <w:lang w:val="pt-BR"/>
                  </w:rPr>
                  <m:t>3</m:t>
                </m:r>
              </m:sub>
            </m:sSub>
          </m:den>
        </m:f>
      </m:oMath>
      <w:r>
        <w:rPr>
          <w:sz w:val="22"/>
          <w:szCs w:val="22"/>
          <w:lang w:val="pt-BR"/>
        </w:rPr>
        <w:t xml:space="preserve">      (2)</w:t>
      </w:r>
    </w:p>
    <w:p w14:paraId="7978AC5B" w14:textId="77777777" w:rsidR="00802666" w:rsidRDefault="00802666" w:rsidP="00802666">
      <w:pPr>
        <w:pStyle w:val="Els-NoIndent"/>
        <w:spacing w:line="240" w:lineRule="auto"/>
        <w:ind w:firstLine="720"/>
        <w:rPr>
          <w:sz w:val="24"/>
          <w:szCs w:val="24"/>
          <w:lang w:val="pt-BR"/>
        </w:rPr>
      </w:pPr>
    </w:p>
    <w:p w14:paraId="25792149" w14:textId="77777777" w:rsidR="00802666" w:rsidRDefault="00802666" w:rsidP="00802666">
      <w:pPr>
        <w:spacing w:line="240" w:lineRule="auto"/>
        <w:jc w:val="both"/>
        <w:rPr>
          <w:bCs/>
          <w:sz w:val="22"/>
          <w:szCs w:val="22"/>
        </w:rPr>
      </w:pPr>
      <w:r>
        <w:rPr>
          <w:sz w:val="22"/>
          <w:szCs w:val="22"/>
        </w:rPr>
        <w:t>Onde: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sidRPr="0028481D">
        <w:rPr>
          <w:bCs/>
          <w:sz w:val="22"/>
          <w:szCs w:val="22"/>
        </w:rPr>
        <w:t>.</w:t>
      </w:r>
    </w:p>
    <w:p w14:paraId="32FEBBAC" w14:textId="77777777" w:rsidR="00802666" w:rsidRDefault="00802666" w:rsidP="00802666">
      <w:pPr>
        <w:spacing w:line="240" w:lineRule="auto"/>
        <w:jc w:val="both"/>
        <w:rPr>
          <w:bCs/>
          <w:sz w:val="22"/>
          <w:szCs w:val="22"/>
        </w:rPr>
      </w:pPr>
    </w:p>
    <w:p w14:paraId="71727A44" w14:textId="77777777" w:rsidR="00802666" w:rsidRPr="008B4833" w:rsidRDefault="00802666" w:rsidP="00802666">
      <w:pPr>
        <w:spacing w:line="240" w:lineRule="auto"/>
        <w:ind w:firstLine="567"/>
        <w:jc w:val="both"/>
        <w:rPr>
          <w:sz w:val="22"/>
          <w:szCs w:val="22"/>
        </w:rPr>
      </w:pPr>
      <w:r w:rsidRPr="008B4833">
        <w:rPr>
          <w:sz w:val="22"/>
          <w:szCs w:val="22"/>
        </w:rPr>
        <w:t>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 escrever texto corrido.</w:t>
      </w:r>
    </w:p>
    <w:p w14:paraId="4FC9792A" w14:textId="77777777" w:rsidR="00802666" w:rsidRPr="00767E63" w:rsidRDefault="00802666" w:rsidP="00802666">
      <w:pPr>
        <w:spacing w:line="240" w:lineRule="auto"/>
        <w:ind w:firstLine="709"/>
        <w:jc w:val="both"/>
        <w:rPr>
          <w:bCs/>
          <w:sz w:val="22"/>
          <w:szCs w:val="22"/>
        </w:rPr>
      </w:pPr>
    </w:p>
    <w:p w14:paraId="7F3A20D6" w14:textId="77777777" w:rsidR="00802666" w:rsidRPr="00F03B2D" w:rsidRDefault="00802666" w:rsidP="00802666">
      <w:pPr>
        <w:pStyle w:val="PargrafodaLista"/>
        <w:numPr>
          <w:ilvl w:val="0"/>
          <w:numId w:val="32"/>
        </w:numPr>
        <w:spacing w:line="240" w:lineRule="auto"/>
        <w:ind w:left="284" w:hanging="284"/>
        <w:rPr>
          <w:b/>
          <w:bCs/>
          <w:sz w:val="24"/>
          <w:szCs w:val="24"/>
        </w:rPr>
      </w:pPr>
      <w:r w:rsidRPr="00F03B2D">
        <w:rPr>
          <w:b/>
          <w:bCs/>
          <w:sz w:val="24"/>
          <w:szCs w:val="24"/>
        </w:rPr>
        <w:t>Conclusão</w:t>
      </w:r>
    </w:p>
    <w:p w14:paraId="740AB71D" w14:textId="77777777" w:rsidR="00802666" w:rsidRPr="00767E63" w:rsidRDefault="00802666" w:rsidP="00802666">
      <w:pPr>
        <w:spacing w:line="240" w:lineRule="auto"/>
        <w:rPr>
          <w:b/>
          <w:bCs/>
          <w:sz w:val="22"/>
          <w:szCs w:val="22"/>
        </w:rPr>
      </w:pPr>
    </w:p>
    <w:p w14:paraId="5A1FB9A9" w14:textId="38642D20" w:rsidR="00802666" w:rsidRDefault="00DC273E" w:rsidP="00DC273E">
      <w:pPr>
        <w:pStyle w:val="Els-NoIndent"/>
        <w:spacing w:line="240" w:lineRule="auto"/>
        <w:ind w:firstLine="567"/>
        <w:rPr>
          <w:sz w:val="22"/>
          <w:szCs w:val="22"/>
          <w:lang w:val="pt-BR"/>
        </w:rPr>
      </w:pPr>
      <w:r>
        <w:rPr>
          <w:sz w:val="22"/>
          <w:szCs w:val="22"/>
          <w:lang w:val="pt-BR"/>
        </w:rPr>
        <w:t>Os trabalhos devem ser encaminhados exclusivamente via plataforma da revista (</w:t>
      </w:r>
      <w:r w:rsidRPr="00CF52DA">
        <w:rPr>
          <w:b/>
          <w:sz w:val="22"/>
          <w:szCs w:val="22"/>
          <w:lang w:val="pt-BR"/>
        </w:rPr>
        <w:t>https://educacaoambientalbrasil.com.br/index.php/EABRA/about/submissions#onlineSubmissions</w:t>
      </w:r>
      <w:r>
        <w:rPr>
          <w:sz w:val="22"/>
          <w:szCs w:val="22"/>
          <w:lang w:val="pt-BR"/>
        </w:rPr>
        <w:t>). A submissão do manuscrito deve ser nos idiomas PORTUGUÊS, INGLÊS ou ESPANHOL, uma vez que a publicação do mesmo será nestes idiomas</w:t>
      </w:r>
      <w:r w:rsidR="00802666">
        <w:rPr>
          <w:sz w:val="22"/>
          <w:szCs w:val="22"/>
          <w:lang w:val="pt-BR"/>
        </w:rPr>
        <w:t>.</w:t>
      </w:r>
    </w:p>
    <w:p w14:paraId="0E22786A" w14:textId="77777777" w:rsidR="00802666" w:rsidRDefault="00802666" w:rsidP="00802666">
      <w:pPr>
        <w:pStyle w:val="Els-NoIndent"/>
        <w:spacing w:line="240" w:lineRule="auto"/>
        <w:ind w:firstLine="567"/>
        <w:rPr>
          <w:sz w:val="22"/>
          <w:szCs w:val="22"/>
          <w:lang w:val="pt-BR"/>
        </w:rPr>
      </w:pPr>
      <w:r>
        <w:rPr>
          <w:sz w:val="22"/>
          <w:szCs w:val="22"/>
          <w:lang w:val="pt-BR"/>
        </w:rPr>
        <w:t>Antes de preparar seu manuscrito para submissão, siga os passos das boas práticas do pesquisador. O pesquisador deverá antes da sua submissão, procurar um software anti-plágio para que possa verificar que os escritos estão em concordância com o ineditismo acadêmico. O software COPYSPYDER (http://copyspider.com.br/</w:t>
      </w:r>
      <w:proofErr w:type="spellStart"/>
      <w:r>
        <w:rPr>
          <w:sz w:val="22"/>
          <w:szCs w:val="22"/>
          <w:lang w:val="pt-BR"/>
        </w:rPr>
        <w:t>main</w:t>
      </w:r>
      <w:proofErr w:type="spellEnd"/>
      <w:r>
        <w:rPr>
          <w:sz w:val="22"/>
          <w:szCs w:val="22"/>
          <w:lang w:val="pt-BR"/>
        </w:rPr>
        <w:t>/pt-</w:t>
      </w:r>
      <w:proofErr w:type="spellStart"/>
      <w:r>
        <w:rPr>
          <w:sz w:val="22"/>
          <w:szCs w:val="22"/>
          <w:lang w:val="pt-BR"/>
        </w:rPr>
        <w:t>br</w:t>
      </w:r>
      <w:proofErr w:type="spellEnd"/>
      <w:r>
        <w:rPr>
          <w:sz w:val="22"/>
          <w:szCs w:val="22"/>
          <w:lang w:val="pt-BR"/>
        </w:rPr>
        <w:t>/download) por ser gratuito é o mais recomendado para a varredura e análise.</w:t>
      </w:r>
    </w:p>
    <w:p w14:paraId="5B724330" w14:textId="669E2056" w:rsidR="00802666" w:rsidRDefault="00802666" w:rsidP="00802666">
      <w:pPr>
        <w:pStyle w:val="Els-NoIndent"/>
        <w:spacing w:line="240" w:lineRule="auto"/>
        <w:ind w:firstLine="567"/>
        <w:rPr>
          <w:bCs/>
          <w:sz w:val="22"/>
          <w:szCs w:val="22"/>
          <w:lang w:val="pt-BR"/>
        </w:rPr>
      </w:pPr>
      <w:r>
        <w:rPr>
          <w:sz w:val="22"/>
          <w:szCs w:val="22"/>
          <w:lang w:val="pt-BR"/>
        </w:rPr>
        <w:t>O pesquisador deverá submeter o trabalho completo com imagens, gráficos e tabelas, sendo estas com excelente qualidade. R</w:t>
      </w:r>
      <w:r w:rsidRPr="002C17F3">
        <w:rPr>
          <w:sz w:val="22"/>
          <w:szCs w:val="22"/>
          <w:lang w:val="pt-BR"/>
        </w:rPr>
        <w:t>ecomenda</w:t>
      </w:r>
      <w:r>
        <w:rPr>
          <w:sz w:val="22"/>
          <w:szCs w:val="22"/>
          <w:lang w:val="pt-BR"/>
        </w:rPr>
        <w:t xml:space="preserve">mos </w:t>
      </w:r>
      <w:r w:rsidRPr="002C17F3">
        <w:rPr>
          <w:sz w:val="22"/>
          <w:szCs w:val="22"/>
          <w:lang w:val="pt-BR"/>
        </w:rPr>
        <w:t>que o participante envie seu trabalho anteriormente para um orientador ou um participante da pesquisa, com finalidade de refinar o manuscrito antes da submissão propriamente dita</w:t>
      </w:r>
      <w:r w:rsidRPr="002C17F3">
        <w:rPr>
          <w:bCs/>
          <w:sz w:val="22"/>
          <w:szCs w:val="22"/>
          <w:lang w:val="pt-BR"/>
        </w:rPr>
        <w:t>.</w:t>
      </w:r>
    </w:p>
    <w:p w14:paraId="5B4B6625" w14:textId="77777777" w:rsidR="00E32613" w:rsidRPr="002C17F3" w:rsidRDefault="00E32613" w:rsidP="00802666">
      <w:pPr>
        <w:pStyle w:val="Els-NoIndent"/>
        <w:spacing w:line="240" w:lineRule="auto"/>
        <w:ind w:firstLine="567"/>
        <w:rPr>
          <w:bCs/>
          <w:sz w:val="22"/>
          <w:szCs w:val="22"/>
          <w:lang w:val="pt-BR"/>
        </w:rPr>
      </w:pPr>
    </w:p>
    <w:p w14:paraId="1148C2CB" w14:textId="77777777" w:rsidR="00802666" w:rsidRDefault="00802666" w:rsidP="00802666">
      <w:pPr>
        <w:pStyle w:val="PargrafodaLista"/>
        <w:numPr>
          <w:ilvl w:val="0"/>
          <w:numId w:val="32"/>
        </w:numPr>
        <w:spacing w:line="240" w:lineRule="auto"/>
        <w:ind w:left="284" w:hanging="284"/>
        <w:rPr>
          <w:b/>
          <w:bCs/>
          <w:sz w:val="24"/>
          <w:szCs w:val="24"/>
        </w:rPr>
      </w:pPr>
      <w:r>
        <w:rPr>
          <w:b/>
          <w:bCs/>
          <w:sz w:val="24"/>
          <w:szCs w:val="24"/>
        </w:rPr>
        <w:t>Agradecimentos</w:t>
      </w:r>
    </w:p>
    <w:p w14:paraId="2F65AAE8" w14:textId="77777777" w:rsidR="00802666" w:rsidRDefault="00802666" w:rsidP="00802666">
      <w:pPr>
        <w:spacing w:line="240" w:lineRule="auto"/>
        <w:rPr>
          <w:b/>
          <w:bCs/>
          <w:sz w:val="24"/>
          <w:szCs w:val="24"/>
        </w:rPr>
      </w:pPr>
    </w:p>
    <w:p w14:paraId="6A5A52DB" w14:textId="77777777" w:rsidR="00802666" w:rsidRDefault="00802666" w:rsidP="00802666">
      <w:pPr>
        <w:spacing w:line="240" w:lineRule="auto"/>
        <w:ind w:firstLine="567"/>
        <w:rPr>
          <w:b/>
          <w:bCs/>
          <w:sz w:val="24"/>
          <w:szCs w:val="24"/>
        </w:rPr>
      </w:pPr>
      <w:r>
        <w:rPr>
          <w:sz w:val="22"/>
          <w:szCs w:val="22"/>
        </w:rPr>
        <w:t>Aqui é o local onde agradece os órgãos de fomento e laboratórios de pesquisas, caso necessite.</w:t>
      </w:r>
    </w:p>
    <w:p w14:paraId="26298DD3" w14:textId="77777777" w:rsidR="00802666" w:rsidRPr="00F03B2D" w:rsidRDefault="00802666" w:rsidP="00802666">
      <w:pPr>
        <w:spacing w:line="240" w:lineRule="auto"/>
        <w:rPr>
          <w:b/>
          <w:bCs/>
          <w:sz w:val="24"/>
          <w:szCs w:val="24"/>
        </w:rPr>
      </w:pPr>
    </w:p>
    <w:p w14:paraId="2332B192" w14:textId="77777777" w:rsidR="00802666" w:rsidRPr="00F03B2D" w:rsidRDefault="00802666" w:rsidP="00802666">
      <w:pPr>
        <w:pStyle w:val="PargrafodaLista"/>
        <w:numPr>
          <w:ilvl w:val="0"/>
          <w:numId w:val="32"/>
        </w:numPr>
        <w:spacing w:line="240" w:lineRule="auto"/>
        <w:ind w:left="284" w:hanging="284"/>
        <w:rPr>
          <w:b/>
          <w:bCs/>
          <w:sz w:val="24"/>
          <w:szCs w:val="24"/>
        </w:rPr>
      </w:pPr>
      <w:r>
        <w:rPr>
          <w:b/>
          <w:bCs/>
          <w:sz w:val="24"/>
          <w:szCs w:val="24"/>
        </w:rPr>
        <w:t>Referências</w:t>
      </w:r>
    </w:p>
    <w:p w14:paraId="6AD2E050" w14:textId="77777777" w:rsidR="00802666" w:rsidRPr="00767E63" w:rsidRDefault="00802666" w:rsidP="00802666">
      <w:pPr>
        <w:spacing w:line="240" w:lineRule="auto"/>
        <w:jc w:val="both"/>
        <w:rPr>
          <w:sz w:val="22"/>
          <w:szCs w:val="22"/>
        </w:rPr>
      </w:pPr>
    </w:p>
    <w:p w14:paraId="36F458B2" w14:textId="77777777" w:rsidR="00802666" w:rsidRDefault="00802666" w:rsidP="00802666">
      <w:pPr>
        <w:spacing w:line="240" w:lineRule="auto"/>
        <w:ind w:firstLine="567"/>
        <w:jc w:val="both"/>
        <w:rPr>
          <w:sz w:val="22"/>
          <w:szCs w:val="22"/>
        </w:rPr>
      </w:pPr>
      <w:r>
        <w:rPr>
          <w:sz w:val="22"/>
          <w:szCs w:val="22"/>
        </w:rPr>
        <w:t>Sobre as referências: todas as Citações no corpo do texto devem ser referenciadas, todas. As referências terão como base a vigente o modelo APA com pequenas modificações. Caso haja alguma especificidade não encontrada nos modelos abaixo observe edições anteriores da revista (no mesmo ano).</w:t>
      </w:r>
    </w:p>
    <w:p w14:paraId="56FB736A" w14:textId="77777777" w:rsidR="00802666" w:rsidRDefault="00802666" w:rsidP="00802666">
      <w:pPr>
        <w:spacing w:line="240" w:lineRule="auto"/>
        <w:ind w:firstLine="567"/>
        <w:jc w:val="both"/>
        <w:rPr>
          <w:sz w:val="22"/>
          <w:szCs w:val="22"/>
        </w:rPr>
      </w:pPr>
    </w:p>
    <w:p w14:paraId="07877FAE" w14:textId="77777777" w:rsidR="00802666" w:rsidRDefault="00802666" w:rsidP="00802666">
      <w:pPr>
        <w:spacing w:line="240" w:lineRule="auto"/>
        <w:ind w:firstLine="567"/>
        <w:jc w:val="center"/>
        <w:rPr>
          <w:sz w:val="22"/>
          <w:szCs w:val="22"/>
        </w:rPr>
      </w:pPr>
      <w:r>
        <w:rPr>
          <w:sz w:val="22"/>
          <w:szCs w:val="22"/>
        </w:rPr>
        <w:t>Exemplos:</w:t>
      </w:r>
    </w:p>
    <w:p w14:paraId="7439E557" w14:textId="77777777" w:rsidR="00802666" w:rsidRDefault="00802666" w:rsidP="00802666">
      <w:pPr>
        <w:spacing w:line="240" w:lineRule="auto"/>
        <w:jc w:val="both"/>
        <w:rPr>
          <w:sz w:val="22"/>
          <w:szCs w:val="22"/>
        </w:rPr>
      </w:pPr>
    </w:p>
    <w:p w14:paraId="6C201E1C"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revistas:</w:t>
      </w:r>
      <w:r>
        <w:rPr>
          <w:sz w:val="22"/>
          <w:szCs w:val="22"/>
        </w:rPr>
        <w:t xml:space="preserve"> </w:t>
      </w:r>
      <w:r w:rsidRPr="00307C9E">
        <w:rPr>
          <w:b/>
          <w:sz w:val="22"/>
          <w:szCs w:val="22"/>
          <w:highlight w:val="yellow"/>
        </w:rPr>
        <w:t>[</w:t>
      </w:r>
      <w:r w:rsidRPr="00307C9E">
        <w:rPr>
          <w:sz w:val="22"/>
          <w:szCs w:val="22"/>
          <w:highlight w:val="yellow"/>
        </w:rPr>
        <w:t>Autores (separados por ponto e vírgula), Ano, Titulo, Revista, volume, número, número de páginas]</w:t>
      </w:r>
      <w:r>
        <w:rPr>
          <w:sz w:val="22"/>
          <w:szCs w:val="22"/>
          <w:highlight w:val="yellow"/>
        </w:rPr>
        <w:t xml:space="preserve">. </w:t>
      </w:r>
      <w:r w:rsidRPr="00307C9E">
        <w:rPr>
          <w:b/>
          <w:sz w:val="22"/>
          <w:szCs w:val="22"/>
        </w:rPr>
        <w:t>Negrito no Nome do Periódico</w:t>
      </w:r>
      <w:r>
        <w:rPr>
          <w:b/>
          <w:sz w:val="22"/>
          <w:szCs w:val="22"/>
        </w:rPr>
        <w:t>:</w:t>
      </w:r>
    </w:p>
    <w:p w14:paraId="272FFA68" w14:textId="77777777" w:rsidR="00802666" w:rsidRDefault="00802666" w:rsidP="00802666">
      <w:pPr>
        <w:pStyle w:val="SemEspaamento"/>
        <w:ind w:left="284" w:hanging="284"/>
        <w:rPr>
          <w:sz w:val="22"/>
          <w:szCs w:val="22"/>
        </w:rPr>
      </w:pPr>
    </w:p>
    <w:p w14:paraId="76A62059" w14:textId="77777777" w:rsidR="00802666" w:rsidRDefault="00802666" w:rsidP="00802666">
      <w:pPr>
        <w:pStyle w:val="SemEspaamento"/>
        <w:rPr>
          <w:sz w:val="22"/>
          <w:szCs w:val="22"/>
          <w:lang w:val="en-US"/>
        </w:rPr>
      </w:pPr>
      <w:r w:rsidRPr="00DA7127">
        <w:rPr>
          <w:sz w:val="22"/>
          <w:szCs w:val="22"/>
          <w:lang w:val="de-DE"/>
        </w:rPr>
        <w:lastRenderedPageBreak/>
        <w:t xml:space="preserve">Chang, T., Lee, W., Fu, H., Lin, Y., &amp; Hsuech, H. (2007). </w:t>
      </w:r>
      <w:r w:rsidRPr="008D6643">
        <w:rPr>
          <w:sz w:val="22"/>
          <w:szCs w:val="22"/>
          <w:lang w:val="en-US"/>
        </w:rPr>
        <w:t xml:space="preserve">A study of an augmented CPFR model for the 3C retail industry. </w:t>
      </w:r>
      <w:r w:rsidRPr="008D6643">
        <w:rPr>
          <w:b/>
          <w:sz w:val="22"/>
          <w:szCs w:val="22"/>
          <w:lang w:val="en-US"/>
        </w:rPr>
        <w:t>Supp</w:t>
      </w:r>
      <w:r w:rsidRPr="004B5728">
        <w:rPr>
          <w:b/>
          <w:sz w:val="22"/>
          <w:szCs w:val="22"/>
          <w:lang w:val="en-US"/>
        </w:rPr>
        <w:t>ly Chain Management: An International Journal</w:t>
      </w:r>
      <w:r w:rsidRPr="004B5728">
        <w:rPr>
          <w:sz w:val="22"/>
          <w:szCs w:val="22"/>
          <w:lang w:val="en-US"/>
        </w:rPr>
        <w:t>, 12(3), 200-209.</w:t>
      </w:r>
    </w:p>
    <w:p w14:paraId="5E33FBDA" w14:textId="77777777" w:rsidR="00802666" w:rsidRDefault="00802666" w:rsidP="00802666">
      <w:pPr>
        <w:pStyle w:val="SemEspaamento"/>
        <w:rPr>
          <w:sz w:val="22"/>
          <w:szCs w:val="22"/>
          <w:lang w:val="en-US"/>
        </w:rPr>
      </w:pPr>
    </w:p>
    <w:p w14:paraId="0B51CE6A" w14:textId="77777777" w:rsidR="00802666" w:rsidRPr="004B5728" w:rsidRDefault="00802666" w:rsidP="00802666">
      <w:pPr>
        <w:pStyle w:val="SemEspaamento"/>
        <w:rPr>
          <w:b/>
          <w:sz w:val="22"/>
          <w:szCs w:val="22"/>
          <w:lang w:val="en-US"/>
        </w:rPr>
      </w:pPr>
      <w:r w:rsidRPr="004B5728">
        <w:rPr>
          <w:sz w:val="22"/>
          <w:szCs w:val="22"/>
          <w:lang w:val="en-US"/>
        </w:rPr>
        <w:t>Spender, J. C. (1996). Making knowledge the basis of a</w:t>
      </w:r>
      <w:r>
        <w:rPr>
          <w:sz w:val="22"/>
          <w:szCs w:val="22"/>
          <w:lang w:val="en-US"/>
        </w:rPr>
        <w:t xml:space="preserve"> </w:t>
      </w:r>
      <w:r w:rsidRPr="004B5728">
        <w:rPr>
          <w:sz w:val="22"/>
          <w:szCs w:val="22"/>
          <w:lang w:val="en-US"/>
        </w:rPr>
        <w:t xml:space="preserve">dynamical theory of the firm. </w:t>
      </w:r>
      <w:r w:rsidRPr="004B5728">
        <w:rPr>
          <w:b/>
          <w:sz w:val="22"/>
          <w:szCs w:val="22"/>
          <w:lang w:val="en-US"/>
        </w:rPr>
        <w:t>Strategic Management</w:t>
      </w:r>
    </w:p>
    <w:p w14:paraId="5C68616B" w14:textId="77777777" w:rsidR="00802666" w:rsidRDefault="00802666" w:rsidP="00802666">
      <w:pPr>
        <w:pStyle w:val="SemEspaamento"/>
        <w:rPr>
          <w:sz w:val="22"/>
          <w:szCs w:val="22"/>
          <w:lang w:val="en-US"/>
        </w:rPr>
      </w:pPr>
      <w:r w:rsidRPr="004B5728">
        <w:rPr>
          <w:b/>
          <w:sz w:val="22"/>
          <w:szCs w:val="22"/>
          <w:lang w:val="en-US"/>
        </w:rPr>
        <w:t>Journal</w:t>
      </w:r>
      <w:r w:rsidRPr="004B5728">
        <w:rPr>
          <w:sz w:val="22"/>
          <w:szCs w:val="22"/>
          <w:lang w:val="en-US"/>
        </w:rPr>
        <w:t>, 17(Special Issue), 45-62.</w:t>
      </w:r>
    </w:p>
    <w:p w14:paraId="2B6E2675" w14:textId="77777777" w:rsidR="00802666" w:rsidRDefault="00802666" w:rsidP="00802666">
      <w:pPr>
        <w:pStyle w:val="SemEspaamento"/>
        <w:rPr>
          <w:sz w:val="22"/>
          <w:szCs w:val="22"/>
          <w:lang w:val="en-US"/>
        </w:rPr>
      </w:pPr>
    </w:p>
    <w:p w14:paraId="3BC60F26" w14:textId="77777777" w:rsidR="00802666" w:rsidRPr="00414D28" w:rsidRDefault="00802666" w:rsidP="00802666">
      <w:pPr>
        <w:pStyle w:val="SemEspaamento"/>
        <w:rPr>
          <w:sz w:val="22"/>
          <w:szCs w:val="22"/>
          <w:lang w:val="en-US"/>
        </w:rPr>
      </w:pPr>
      <w:proofErr w:type="spellStart"/>
      <w:r w:rsidRPr="00414D28">
        <w:rPr>
          <w:sz w:val="22"/>
          <w:szCs w:val="22"/>
          <w:lang w:val="en-US"/>
        </w:rPr>
        <w:t>Vandenbos</w:t>
      </w:r>
      <w:proofErr w:type="spellEnd"/>
      <w:r w:rsidRPr="00414D28">
        <w:rPr>
          <w:sz w:val="22"/>
          <w:szCs w:val="22"/>
          <w:lang w:val="en-US"/>
        </w:rPr>
        <w:t>, G. Knapp, S., &amp; Doe, J. (2001). Role of</w:t>
      </w:r>
      <w:r>
        <w:rPr>
          <w:sz w:val="22"/>
          <w:szCs w:val="22"/>
          <w:lang w:val="en-US"/>
        </w:rPr>
        <w:t xml:space="preserve"> </w:t>
      </w:r>
      <w:r w:rsidRPr="00414D28">
        <w:rPr>
          <w:sz w:val="22"/>
          <w:szCs w:val="22"/>
          <w:lang w:val="en-US"/>
        </w:rPr>
        <w:t>reference elements in the selection of resources by</w:t>
      </w:r>
    </w:p>
    <w:p w14:paraId="38400AEF" w14:textId="77777777" w:rsidR="00802666" w:rsidRDefault="00802666" w:rsidP="00802666">
      <w:pPr>
        <w:pStyle w:val="SemEspaamento"/>
        <w:rPr>
          <w:sz w:val="22"/>
          <w:szCs w:val="22"/>
          <w:lang w:val="en-US"/>
        </w:rPr>
      </w:pPr>
      <w:r w:rsidRPr="00414D28">
        <w:rPr>
          <w:sz w:val="22"/>
          <w:szCs w:val="22"/>
          <w:lang w:val="en-US"/>
        </w:rPr>
        <w:t xml:space="preserve">psychology </w:t>
      </w:r>
      <w:proofErr w:type="spellStart"/>
      <w:r w:rsidRPr="00414D28">
        <w:rPr>
          <w:sz w:val="22"/>
          <w:szCs w:val="22"/>
          <w:lang w:val="en-US"/>
        </w:rPr>
        <w:t>undergrasduates</w:t>
      </w:r>
      <w:proofErr w:type="spellEnd"/>
      <w:r w:rsidRPr="00414D28">
        <w:rPr>
          <w:sz w:val="22"/>
          <w:szCs w:val="22"/>
          <w:lang w:val="en-US"/>
        </w:rPr>
        <w:t xml:space="preserve"> [</w:t>
      </w:r>
      <w:proofErr w:type="spellStart"/>
      <w:r w:rsidRPr="00414D28">
        <w:rPr>
          <w:sz w:val="22"/>
          <w:szCs w:val="22"/>
          <w:lang w:val="en-US"/>
        </w:rPr>
        <w:t>Eletronic</w:t>
      </w:r>
      <w:proofErr w:type="spellEnd"/>
      <w:r w:rsidRPr="00414D28">
        <w:rPr>
          <w:sz w:val="22"/>
          <w:szCs w:val="22"/>
          <w:lang w:val="en-US"/>
        </w:rPr>
        <w:t xml:space="preserve"> version], </w:t>
      </w:r>
      <w:r w:rsidRPr="00414D28">
        <w:rPr>
          <w:b/>
          <w:sz w:val="22"/>
          <w:szCs w:val="22"/>
          <w:lang w:val="en-US"/>
        </w:rPr>
        <w:t>Journal of Bibliographic Research</w:t>
      </w:r>
      <w:r w:rsidRPr="00414D28">
        <w:rPr>
          <w:sz w:val="22"/>
          <w:szCs w:val="22"/>
          <w:lang w:val="en-US"/>
        </w:rPr>
        <w:t>, 5, 117-123.</w:t>
      </w:r>
    </w:p>
    <w:p w14:paraId="0BF03C68" w14:textId="77777777" w:rsidR="00802666" w:rsidRPr="004B5728" w:rsidRDefault="00802666" w:rsidP="00802666">
      <w:pPr>
        <w:pStyle w:val="SemEspaamento"/>
        <w:rPr>
          <w:sz w:val="22"/>
          <w:szCs w:val="22"/>
          <w:lang w:val="en-US"/>
        </w:rPr>
      </w:pPr>
    </w:p>
    <w:p w14:paraId="1A4A237F"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Para Artigo em anais:</w:t>
      </w:r>
      <w:r w:rsidRPr="00307C9E">
        <w:rPr>
          <w:sz w:val="22"/>
          <w:szCs w:val="22"/>
        </w:rPr>
        <w:t xml:space="preserve"> </w:t>
      </w:r>
      <w:r w:rsidRPr="00307C9E">
        <w:rPr>
          <w:sz w:val="22"/>
          <w:szCs w:val="22"/>
          <w:highlight w:val="yellow"/>
        </w:rPr>
        <w:t>[Autores (Separados por ponto e vírgula), Ano, título, nome do evento, local do evento, número de páginas].</w:t>
      </w:r>
      <w:r>
        <w:rPr>
          <w:sz w:val="22"/>
          <w:szCs w:val="22"/>
        </w:rPr>
        <w:t xml:space="preserve"> </w:t>
      </w:r>
      <w:r>
        <w:rPr>
          <w:b/>
          <w:sz w:val="22"/>
          <w:szCs w:val="22"/>
        </w:rPr>
        <w:t>Negrito no nome do evento:</w:t>
      </w:r>
    </w:p>
    <w:p w14:paraId="29407E14" w14:textId="77777777" w:rsidR="00802666" w:rsidRDefault="00802666" w:rsidP="00802666">
      <w:pPr>
        <w:pStyle w:val="SemEspaamento"/>
        <w:ind w:left="284" w:hanging="284"/>
        <w:rPr>
          <w:sz w:val="22"/>
          <w:szCs w:val="22"/>
        </w:rPr>
      </w:pPr>
    </w:p>
    <w:p w14:paraId="2A318EEC" w14:textId="77777777" w:rsidR="00802666" w:rsidRDefault="00802666" w:rsidP="00802666">
      <w:pPr>
        <w:pStyle w:val="SemEspaamento"/>
        <w:rPr>
          <w:sz w:val="22"/>
          <w:szCs w:val="22"/>
        </w:rPr>
      </w:pPr>
      <w:r w:rsidRPr="00C24FCC">
        <w:rPr>
          <w:sz w:val="22"/>
          <w:szCs w:val="22"/>
        </w:rPr>
        <w:t>Silva, A. B., &amp; Pereira, A. A. (2004, setembro). Fatores de</w:t>
      </w:r>
      <w:r>
        <w:rPr>
          <w:sz w:val="22"/>
          <w:szCs w:val="22"/>
        </w:rPr>
        <w:t xml:space="preserve"> </w:t>
      </w:r>
      <w:r w:rsidRPr="00C24FCC">
        <w:rPr>
          <w:sz w:val="22"/>
          <w:szCs w:val="22"/>
        </w:rPr>
        <w:t>influência na gestão das empresas de pequeno e médio</w:t>
      </w:r>
      <w:r>
        <w:rPr>
          <w:sz w:val="22"/>
          <w:szCs w:val="22"/>
        </w:rPr>
        <w:t xml:space="preserve"> </w:t>
      </w:r>
      <w:r w:rsidRPr="00C24FCC">
        <w:rPr>
          <w:sz w:val="22"/>
          <w:szCs w:val="22"/>
        </w:rPr>
        <w:t xml:space="preserve">porte da grande Florianópolis/SC. </w:t>
      </w:r>
      <w:r w:rsidRPr="00C24FCC">
        <w:rPr>
          <w:b/>
          <w:sz w:val="22"/>
          <w:szCs w:val="22"/>
        </w:rPr>
        <w:t>Anais do Encontro Nacional da Associação Nacional de Pós-Graduação e Pesquisa em Administração</w:t>
      </w:r>
      <w:r w:rsidRPr="00C24FCC">
        <w:rPr>
          <w:sz w:val="22"/>
          <w:szCs w:val="22"/>
        </w:rPr>
        <w:t>, Curitiba, PR, Brasil, 28.</w:t>
      </w:r>
    </w:p>
    <w:p w14:paraId="4A44BC6A" w14:textId="77777777" w:rsidR="00802666" w:rsidRDefault="00802666" w:rsidP="00802666">
      <w:pPr>
        <w:pStyle w:val="SemEspaamento"/>
        <w:ind w:left="284" w:hanging="284"/>
        <w:rPr>
          <w:sz w:val="22"/>
          <w:szCs w:val="22"/>
        </w:rPr>
      </w:pPr>
    </w:p>
    <w:p w14:paraId="49FD0FB1" w14:textId="77777777" w:rsidR="00802666" w:rsidRPr="00C24FCC" w:rsidRDefault="00802666" w:rsidP="00802666">
      <w:pPr>
        <w:pStyle w:val="SemEspaamento"/>
        <w:rPr>
          <w:sz w:val="22"/>
          <w:szCs w:val="22"/>
          <w:lang w:val="en-US"/>
        </w:rPr>
      </w:pPr>
      <w:proofErr w:type="spellStart"/>
      <w:r w:rsidRPr="00C24FCC">
        <w:rPr>
          <w:sz w:val="22"/>
          <w:szCs w:val="22"/>
          <w:lang w:val="en-US"/>
        </w:rPr>
        <w:t>Junglas</w:t>
      </w:r>
      <w:proofErr w:type="spellEnd"/>
      <w:r w:rsidRPr="00C24FCC">
        <w:rPr>
          <w:sz w:val="22"/>
          <w:szCs w:val="22"/>
          <w:lang w:val="en-US"/>
        </w:rPr>
        <w:t>, I., &amp; Watson, R. (2003, December). U-commerce:</w:t>
      </w:r>
      <w:r>
        <w:rPr>
          <w:sz w:val="22"/>
          <w:szCs w:val="22"/>
          <w:lang w:val="en-US"/>
        </w:rPr>
        <w:t xml:space="preserve"> </w:t>
      </w:r>
      <w:r w:rsidRPr="00C24FCC">
        <w:rPr>
          <w:sz w:val="22"/>
          <w:szCs w:val="22"/>
          <w:lang w:val="en-US"/>
        </w:rPr>
        <w:t>a conceptual extension of e-commerce and m-commerce.</w:t>
      </w:r>
      <w:r>
        <w:rPr>
          <w:sz w:val="22"/>
          <w:szCs w:val="22"/>
          <w:lang w:val="en-US"/>
        </w:rPr>
        <w:t xml:space="preserve"> </w:t>
      </w:r>
      <w:r w:rsidRPr="00C24FCC">
        <w:rPr>
          <w:b/>
          <w:sz w:val="22"/>
          <w:szCs w:val="22"/>
          <w:lang w:val="en-US"/>
        </w:rPr>
        <w:t>Proceedings of the International Conference on Information Systems</w:t>
      </w:r>
      <w:r w:rsidRPr="00C24FCC">
        <w:rPr>
          <w:sz w:val="22"/>
          <w:szCs w:val="22"/>
          <w:lang w:val="en-US"/>
        </w:rPr>
        <w:t>, Seattle, WA, USA, 24.</w:t>
      </w:r>
    </w:p>
    <w:p w14:paraId="0C4FC355" w14:textId="77777777" w:rsidR="00802666" w:rsidRPr="00C24FCC" w:rsidRDefault="00802666" w:rsidP="00802666">
      <w:pPr>
        <w:pStyle w:val="SemEspaamento"/>
        <w:ind w:left="284" w:hanging="284"/>
        <w:rPr>
          <w:sz w:val="22"/>
          <w:szCs w:val="22"/>
          <w:lang w:val="en-US"/>
        </w:rPr>
      </w:pPr>
    </w:p>
    <w:p w14:paraId="6B055909"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Monografias, Dissertações e Teses</w:t>
      </w:r>
      <w:r>
        <w:rPr>
          <w:sz w:val="22"/>
          <w:szCs w:val="22"/>
        </w:rPr>
        <w:t xml:space="preserve"> </w:t>
      </w:r>
      <w:r w:rsidRPr="00307C9E">
        <w:rPr>
          <w:sz w:val="22"/>
          <w:szCs w:val="22"/>
          <w:highlight w:val="yellow"/>
        </w:rPr>
        <w:t>(Autor, Ano, título, produto, curso de formação, Universidade, Cidade, número de páginas, País).</w:t>
      </w:r>
      <w:r>
        <w:rPr>
          <w:sz w:val="22"/>
          <w:szCs w:val="22"/>
        </w:rPr>
        <w:t xml:space="preserve"> </w:t>
      </w:r>
      <w:r>
        <w:rPr>
          <w:b/>
          <w:sz w:val="22"/>
          <w:szCs w:val="22"/>
        </w:rPr>
        <w:t>Negrito no título do trabalho</w:t>
      </w:r>
    </w:p>
    <w:p w14:paraId="4735A136" w14:textId="77777777" w:rsidR="00802666" w:rsidRDefault="00802666" w:rsidP="00802666">
      <w:pPr>
        <w:pStyle w:val="SemEspaamento"/>
        <w:ind w:left="284" w:hanging="284"/>
        <w:rPr>
          <w:sz w:val="22"/>
          <w:szCs w:val="22"/>
        </w:rPr>
      </w:pPr>
    </w:p>
    <w:p w14:paraId="6F7660AB" w14:textId="77777777" w:rsidR="00802666" w:rsidRDefault="00802666" w:rsidP="00802666">
      <w:pPr>
        <w:pStyle w:val="SemEspaamento"/>
        <w:rPr>
          <w:sz w:val="22"/>
          <w:szCs w:val="22"/>
        </w:rPr>
      </w:pPr>
      <w:r w:rsidRPr="00307C9E">
        <w:rPr>
          <w:sz w:val="22"/>
          <w:szCs w:val="22"/>
        </w:rPr>
        <w:t xml:space="preserve">Leon, M. E. (1998). </w:t>
      </w:r>
      <w:r w:rsidRPr="00307C9E">
        <w:rPr>
          <w:b/>
          <w:sz w:val="22"/>
          <w:szCs w:val="22"/>
        </w:rPr>
        <w:t>Uma análise de redes de cooperação das pequenas e médias empresas do setor das telecomunicações</w:t>
      </w:r>
      <w:r w:rsidRPr="00307C9E">
        <w:rPr>
          <w:sz w:val="22"/>
          <w:szCs w:val="22"/>
        </w:rPr>
        <w:t>. Dissertação de mestrado, Universidade</w:t>
      </w:r>
      <w:r>
        <w:rPr>
          <w:sz w:val="22"/>
          <w:szCs w:val="22"/>
        </w:rPr>
        <w:t xml:space="preserve"> </w:t>
      </w:r>
      <w:r w:rsidRPr="00307C9E">
        <w:rPr>
          <w:sz w:val="22"/>
          <w:szCs w:val="22"/>
        </w:rPr>
        <w:t>de São Paulo, São Paulo, SP, Brasil.</w:t>
      </w:r>
    </w:p>
    <w:p w14:paraId="2B6767F9" w14:textId="77777777" w:rsidR="00802666" w:rsidRDefault="00802666" w:rsidP="00802666">
      <w:pPr>
        <w:pStyle w:val="SemEspaamento"/>
        <w:rPr>
          <w:sz w:val="22"/>
          <w:szCs w:val="22"/>
        </w:rPr>
      </w:pPr>
    </w:p>
    <w:p w14:paraId="390C8C01" w14:textId="77777777" w:rsidR="00802666" w:rsidRPr="00307C9E" w:rsidRDefault="00802666" w:rsidP="00802666">
      <w:pPr>
        <w:pStyle w:val="SemEspaamento"/>
        <w:rPr>
          <w:sz w:val="22"/>
          <w:szCs w:val="22"/>
          <w:lang w:val="en-US"/>
        </w:rPr>
      </w:pPr>
      <w:proofErr w:type="spellStart"/>
      <w:r w:rsidRPr="00307C9E">
        <w:rPr>
          <w:sz w:val="22"/>
          <w:szCs w:val="22"/>
          <w:lang w:val="en-US"/>
        </w:rPr>
        <w:t>Ariffin</w:t>
      </w:r>
      <w:proofErr w:type="spellEnd"/>
      <w:r w:rsidRPr="00307C9E">
        <w:rPr>
          <w:sz w:val="22"/>
          <w:szCs w:val="22"/>
          <w:lang w:val="en-US"/>
        </w:rPr>
        <w:t xml:space="preserve">, N. (2000). </w:t>
      </w:r>
      <w:r w:rsidRPr="00307C9E">
        <w:rPr>
          <w:b/>
          <w:sz w:val="22"/>
          <w:szCs w:val="22"/>
          <w:lang w:val="en-US"/>
        </w:rPr>
        <w:t xml:space="preserve">The </w:t>
      </w:r>
      <w:proofErr w:type="spellStart"/>
      <w:r w:rsidRPr="00307C9E">
        <w:rPr>
          <w:b/>
          <w:sz w:val="22"/>
          <w:szCs w:val="22"/>
          <w:lang w:val="en-US"/>
        </w:rPr>
        <w:t>internationalisation</w:t>
      </w:r>
      <w:proofErr w:type="spellEnd"/>
      <w:r w:rsidRPr="00307C9E">
        <w:rPr>
          <w:b/>
          <w:sz w:val="22"/>
          <w:szCs w:val="22"/>
          <w:lang w:val="en-US"/>
        </w:rPr>
        <w:t xml:space="preserve"> of innovative capabilities: the Malaysian electronics industry</w:t>
      </w:r>
      <w:r w:rsidRPr="00307C9E">
        <w:rPr>
          <w:sz w:val="22"/>
          <w:szCs w:val="22"/>
          <w:lang w:val="en-US"/>
        </w:rPr>
        <w:t>. Doctoral</w:t>
      </w:r>
      <w:r>
        <w:rPr>
          <w:sz w:val="22"/>
          <w:szCs w:val="22"/>
          <w:lang w:val="en-US"/>
        </w:rPr>
        <w:t xml:space="preserve"> </w:t>
      </w:r>
      <w:r w:rsidRPr="00307C9E">
        <w:rPr>
          <w:sz w:val="22"/>
          <w:szCs w:val="22"/>
          <w:lang w:val="en-US"/>
        </w:rPr>
        <w:t>dissertation, Science and Technology Policy Research,</w:t>
      </w:r>
      <w:r>
        <w:rPr>
          <w:sz w:val="22"/>
          <w:szCs w:val="22"/>
          <w:lang w:val="en-US"/>
        </w:rPr>
        <w:t xml:space="preserve"> </w:t>
      </w:r>
      <w:r w:rsidRPr="00307C9E">
        <w:rPr>
          <w:sz w:val="22"/>
          <w:szCs w:val="22"/>
          <w:lang w:val="en-US"/>
        </w:rPr>
        <w:t>University of Sussex, Brighton, England.</w:t>
      </w:r>
    </w:p>
    <w:p w14:paraId="6087971A" w14:textId="77777777" w:rsidR="00802666" w:rsidRPr="00307C9E" w:rsidRDefault="00802666" w:rsidP="00802666">
      <w:pPr>
        <w:pStyle w:val="SemEspaamento"/>
        <w:ind w:left="284" w:hanging="284"/>
        <w:rPr>
          <w:sz w:val="22"/>
          <w:szCs w:val="22"/>
          <w:lang w:val="en-US"/>
        </w:rPr>
      </w:pPr>
    </w:p>
    <w:p w14:paraId="4CBCACF1" w14:textId="77777777" w:rsidR="00802666" w:rsidRDefault="00802666" w:rsidP="00802666">
      <w:pPr>
        <w:pStyle w:val="PargrafodaLista"/>
        <w:numPr>
          <w:ilvl w:val="0"/>
          <w:numId w:val="39"/>
        </w:numPr>
        <w:spacing w:line="240" w:lineRule="auto"/>
        <w:jc w:val="both"/>
        <w:rPr>
          <w:sz w:val="22"/>
          <w:szCs w:val="22"/>
        </w:rPr>
      </w:pPr>
      <w:r>
        <w:rPr>
          <w:sz w:val="22"/>
          <w:szCs w:val="22"/>
        </w:rPr>
        <w:t xml:space="preserve">Livro </w:t>
      </w:r>
      <w:r>
        <w:rPr>
          <w:b/>
          <w:sz w:val="22"/>
          <w:szCs w:val="22"/>
        </w:rPr>
        <w:t>[Autores (Separados por ponto e vírgula), Ano, título, cidade, editora, número de páginas]</w:t>
      </w:r>
    </w:p>
    <w:p w14:paraId="7D4373FC" w14:textId="77777777" w:rsidR="00802666" w:rsidRDefault="00802666" w:rsidP="00802666">
      <w:pPr>
        <w:pStyle w:val="SemEspaamento"/>
        <w:ind w:left="284" w:hanging="284"/>
        <w:rPr>
          <w:sz w:val="22"/>
          <w:szCs w:val="22"/>
          <w:lang w:eastAsia="pt-BR"/>
        </w:rPr>
      </w:pPr>
    </w:p>
    <w:p w14:paraId="1FC593F8" w14:textId="77777777" w:rsidR="00802666" w:rsidRDefault="00802666" w:rsidP="00802666">
      <w:pPr>
        <w:pStyle w:val="SemEspaamento"/>
        <w:ind w:left="284" w:hanging="284"/>
        <w:rPr>
          <w:sz w:val="22"/>
          <w:szCs w:val="22"/>
          <w:lang w:eastAsia="pt-BR"/>
        </w:rPr>
      </w:pPr>
      <w:proofErr w:type="spellStart"/>
      <w:r w:rsidRPr="00C24FCC">
        <w:rPr>
          <w:sz w:val="22"/>
          <w:szCs w:val="22"/>
          <w:lang w:eastAsia="pt-BR"/>
        </w:rPr>
        <w:t>Toffler</w:t>
      </w:r>
      <w:proofErr w:type="spellEnd"/>
      <w:r w:rsidRPr="00C24FCC">
        <w:rPr>
          <w:sz w:val="22"/>
          <w:szCs w:val="22"/>
          <w:lang w:eastAsia="pt-BR"/>
        </w:rPr>
        <w:t xml:space="preserve">, A. (1994). </w:t>
      </w:r>
      <w:r w:rsidRPr="00C24FCC">
        <w:rPr>
          <w:b/>
          <w:sz w:val="22"/>
          <w:szCs w:val="22"/>
          <w:lang w:eastAsia="pt-BR"/>
        </w:rPr>
        <w:t>O choque do futuro</w:t>
      </w:r>
      <w:r w:rsidRPr="00C24FCC">
        <w:rPr>
          <w:sz w:val="22"/>
          <w:szCs w:val="22"/>
          <w:lang w:eastAsia="pt-BR"/>
        </w:rPr>
        <w:t xml:space="preserve"> (5a ed.). Rio de Janeiro: Record.</w:t>
      </w:r>
    </w:p>
    <w:p w14:paraId="79CA49A9" w14:textId="77777777" w:rsidR="00802666" w:rsidRDefault="00802666" w:rsidP="00802666">
      <w:pPr>
        <w:pStyle w:val="SemEspaamento"/>
        <w:ind w:left="284" w:hanging="284"/>
        <w:rPr>
          <w:sz w:val="22"/>
          <w:szCs w:val="22"/>
          <w:lang w:eastAsia="pt-BR"/>
        </w:rPr>
      </w:pPr>
    </w:p>
    <w:p w14:paraId="6078DDEA" w14:textId="77777777" w:rsidR="00802666" w:rsidRPr="008D6643" w:rsidRDefault="00802666" w:rsidP="00802666">
      <w:pPr>
        <w:pStyle w:val="SemEspaamento"/>
        <w:ind w:left="284" w:hanging="284"/>
        <w:rPr>
          <w:sz w:val="22"/>
          <w:szCs w:val="22"/>
          <w:lang w:val="en-US" w:eastAsia="pt-BR"/>
        </w:rPr>
      </w:pPr>
      <w:r w:rsidRPr="00E32613">
        <w:rPr>
          <w:sz w:val="22"/>
          <w:szCs w:val="22"/>
          <w:lang w:eastAsia="pt-BR"/>
        </w:rPr>
        <w:t xml:space="preserve">Tolkien, J. R. R. (1985). </w:t>
      </w:r>
      <w:r w:rsidRPr="00C24FCC">
        <w:rPr>
          <w:b/>
          <w:sz w:val="22"/>
          <w:szCs w:val="22"/>
          <w:lang w:val="en-US" w:eastAsia="pt-BR"/>
        </w:rPr>
        <w:t>The Silmarillion</w:t>
      </w:r>
      <w:r w:rsidRPr="00C24FCC">
        <w:rPr>
          <w:sz w:val="22"/>
          <w:szCs w:val="22"/>
          <w:lang w:val="en-US" w:eastAsia="pt-BR"/>
        </w:rPr>
        <w:t xml:space="preserve"> (C. Tolkien, ed.). </w:t>
      </w:r>
      <w:r w:rsidRPr="008D6643">
        <w:rPr>
          <w:sz w:val="22"/>
          <w:szCs w:val="22"/>
          <w:lang w:val="en-US" w:eastAsia="pt-BR"/>
        </w:rPr>
        <w:t>New York: Del Rey.</w:t>
      </w:r>
    </w:p>
    <w:p w14:paraId="17E64E39" w14:textId="77777777" w:rsidR="00802666" w:rsidRPr="008D6643" w:rsidRDefault="00802666" w:rsidP="00802666">
      <w:pPr>
        <w:pStyle w:val="SemEspaamento"/>
        <w:ind w:left="284" w:hanging="284"/>
        <w:rPr>
          <w:sz w:val="22"/>
          <w:szCs w:val="22"/>
          <w:lang w:val="en-US" w:eastAsia="pt-BR"/>
        </w:rPr>
      </w:pPr>
    </w:p>
    <w:p w14:paraId="7953AFFA" w14:textId="77777777" w:rsidR="00802666" w:rsidRDefault="00802666" w:rsidP="00802666">
      <w:pPr>
        <w:pStyle w:val="SemEspaamento"/>
        <w:rPr>
          <w:sz w:val="22"/>
          <w:szCs w:val="22"/>
          <w:lang w:eastAsia="pt-BR"/>
        </w:rPr>
      </w:pPr>
      <w:r w:rsidRPr="008D6643">
        <w:rPr>
          <w:sz w:val="22"/>
          <w:szCs w:val="22"/>
          <w:lang w:val="en-US" w:eastAsia="pt-BR"/>
        </w:rPr>
        <w:t xml:space="preserve">Ribault, M., Martinet, B., &amp; </w:t>
      </w:r>
      <w:proofErr w:type="spellStart"/>
      <w:r w:rsidRPr="008D6643">
        <w:rPr>
          <w:sz w:val="22"/>
          <w:szCs w:val="22"/>
          <w:lang w:val="en-US" w:eastAsia="pt-BR"/>
        </w:rPr>
        <w:t>Lebidois</w:t>
      </w:r>
      <w:proofErr w:type="spellEnd"/>
      <w:r w:rsidRPr="008D6643">
        <w:rPr>
          <w:sz w:val="22"/>
          <w:szCs w:val="22"/>
          <w:lang w:val="en-US" w:eastAsia="pt-BR"/>
        </w:rPr>
        <w:t xml:space="preserve">, D. (1995). </w:t>
      </w:r>
      <w:r w:rsidRPr="00C24FCC">
        <w:rPr>
          <w:b/>
          <w:sz w:val="22"/>
          <w:szCs w:val="22"/>
          <w:lang w:eastAsia="pt-BR"/>
        </w:rPr>
        <w:t>A gestão das tecnologias</w:t>
      </w:r>
      <w:r w:rsidRPr="00C24FCC">
        <w:rPr>
          <w:sz w:val="22"/>
          <w:szCs w:val="22"/>
          <w:lang w:eastAsia="pt-BR"/>
        </w:rPr>
        <w:t xml:space="preserve"> (Coleção gestão &amp; inovação). Lisboa:</w:t>
      </w:r>
      <w:r>
        <w:rPr>
          <w:sz w:val="22"/>
          <w:szCs w:val="22"/>
          <w:lang w:eastAsia="pt-BR"/>
        </w:rPr>
        <w:t xml:space="preserve"> </w:t>
      </w:r>
      <w:r w:rsidRPr="00C24FCC">
        <w:rPr>
          <w:sz w:val="22"/>
          <w:szCs w:val="22"/>
          <w:lang w:eastAsia="pt-BR"/>
        </w:rPr>
        <w:t>Publicações Dom Quixote.</w:t>
      </w:r>
    </w:p>
    <w:p w14:paraId="1A9310C5" w14:textId="77777777" w:rsidR="00802666" w:rsidRDefault="00802666" w:rsidP="00802666">
      <w:pPr>
        <w:pStyle w:val="SemEspaamento"/>
        <w:ind w:left="284" w:hanging="284"/>
        <w:rPr>
          <w:sz w:val="22"/>
          <w:szCs w:val="22"/>
          <w:lang w:eastAsia="pt-BR"/>
        </w:rPr>
      </w:pPr>
    </w:p>
    <w:p w14:paraId="16F70E4A" w14:textId="77777777" w:rsidR="00802666" w:rsidRDefault="00802666" w:rsidP="00802666">
      <w:pPr>
        <w:pStyle w:val="SemEspaamento"/>
        <w:ind w:left="284" w:hanging="284"/>
        <w:rPr>
          <w:sz w:val="22"/>
          <w:szCs w:val="22"/>
          <w:lang w:eastAsia="pt-BR"/>
        </w:rPr>
      </w:pPr>
    </w:p>
    <w:p w14:paraId="1EEBF39E" w14:textId="77777777" w:rsidR="00802666" w:rsidRDefault="00802666" w:rsidP="00802666">
      <w:pPr>
        <w:pStyle w:val="PargrafodaLista"/>
        <w:numPr>
          <w:ilvl w:val="0"/>
          <w:numId w:val="39"/>
        </w:numPr>
        <w:spacing w:line="240" w:lineRule="auto"/>
        <w:jc w:val="both"/>
        <w:rPr>
          <w:sz w:val="22"/>
          <w:szCs w:val="22"/>
        </w:rPr>
      </w:pPr>
      <w:r w:rsidRPr="00414D28">
        <w:rPr>
          <w:i/>
          <w:sz w:val="22"/>
          <w:szCs w:val="22"/>
        </w:rPr>
        <w:t>Leis</w:t>
      </w:r>
      <w:r>
        <w:rPr>
          <w:sz w:val="22"/>
          <w:szCs w:val="22"/>
        </w:rPr>
        <w:t xml:space="preserve"> </w:t>
      </w:r>
      <w:r w:rsidRPr="00414D28">
        <w:rPr>
          <w:sz w:val="22"/>
          <w:szCs w:val="22"/>
          <w:highlight w:val="yellow"/>
        </w:rPr>
        <w:t>(Instituição, título, Documento, disponível em: acesso em e ano)</w:t>
      </w:r>
      <w:r w:rsidRPr="00414D28">
        <w:rPr>
          <w:sz w:val="22"/>
          <w:szCs w:val="22"/>
        </w:rPr>
        <w:t>.</w:t>
      </w:r>
      <w:r>
        <w:rPr>
          <w:sz w:val="22"/>
          <w:szCs w:val="22"/>
        </w:rPr>
        <w:t xml:space="preserve"> </w:t>
      </w:r>
      <w:r>
        <w:rPr>
          <w:b/>
          <w:sz w:val="22"/>
          <w:szCs w:val="22"/>
        </w:rPr>
        <w:t>Negrito no título do texto:</w:t>
      </w:r>
    </w:p>
    <w:p w14:paraId="5CEDB9DB" w14:textId="77777777" w:rsidR="00802666" w:rsidRDefault="00802666" w:rsidP="00802666">
      <w:pPr>
        <w:spacing w:line="240" w:lineRule="auto"/>
        <w:ind w:left="284" w:hanging="284"/>
        <w:jc w:val="both"/>
        <w:rPr>
          <w:sz w:val="22"/>
          <w:szCs w:val="22"/>
        </w:rPr>
      </w:pPr>
    </w:p>
    <w:p w14:paraId="26FFEF03" w14:textId="77777777" w:rsidR="00802666" w:rsidRDefault="00802666" w:rsidP="00802666">
      <w:pPr>
        <w:spacing w:line="240" w:lineRule="auto"/>
        <w:rPr>
          <w:sz w:val="22"/>
          <w:szCs w:val="22"/>
        </w:rPr>
      </w:pPr>
      <w:r>
        <w:rPr>
          <w:sz w:val="22"/>
          <w:szCs w:val="22"/>
        </w:rPr>
        <w:t xml:space="preserve">BRASIL. </w:t>
      </w:r>
      <w:r>
        <w:rPr>
          <w:b/>
          <w:sz w:val="22"/>
          <w:szCs w:val="22"/>
        </w:rPr>
        <w:t>Decreto s/n de 26 de setembro de 2007, que cria a Reserva Extrativista Acaú-Goiana, nos Municípios de Pitimbú e Caaporã, no Estado da Paraíba, e Goiana, no Estado de Pernambuco, e dá outras providências</w:t>
      </w:r>
      <w:r>
        <w:rPr>
          <w:sz w:val="22"/>
          <w:szCs w:val="22"/>
        </w:rPr>
        <w:t>. Diário Oficial da União, 27 de set. Disponível em: &lt; http://www.planalto.gov.br/ccivil_03/_Ato2007-2010/2007/Dnn/Dnn11351.htm</w:t>
      </w:r>
      <w:r>
        <w:rPr>
          <w:rStyle w:val="Hyperlink"/>
          <w:sz w:val="22"/>
          <w:szCs w:val="22"/>
        </w:rPr>
        <w:t xml:space="preserve"> &gt;. </w:t>
      </w:r>
      <w:r>
        <w:rPr>
          <w:sz w:val="22"/>
          <w:szCs w:val="22"/>
        </w:rPr>
        <w:t>Acessado em março/2017. 2007.</w:t>
      </w:r>
    </w:p>
    <w:p w14:paraId="43810182" w14:textId="77777777" w:rsidR="00802666" w:rsidRDefault="00802666" w:rsidP="00802666">
      <w:pPr>
        <w:spacing w:line="240" w:lineRule="auto"/>
        <w:jc w:val="both"/>
        <w:rPr>
          <w:sz w:val="22"/>
          <w:szCs w:val="22"/>
        </w:rPr>
      </w:pPr>
    </w:p>
    <w:p w14:paraId="4723B3A4" w14:textId="77777777" w:rsidR="00802666" w:rsidRPr="00414D28" w:rsidRDefault="00802666" w:rsidP="00802666">
      <w:pPr>
        <w:pStyle w:val="PargrafodaLista"/>
        <w:numPr>
          <w:ilvl w:val="0"/>
          <w:numId w:val="39"/>
        </w:numPr>
        <w:spacing w:line="240" w:lineRule="auto"/>
        <w:jc w:val="both"/>
        <w:rPr>
          <w:sz w:val="22"/>
          <w:szCs w:val="22"/>
        </w:rPr>
      </w:pPr>
      <w:r w:rsidRPr="00414D28">
        <w:rPr>
          <w:i/>
          <w:sz w:val="22"/>
          <w:szCs w:val="22"/>
        </w:rPr>
        <w:t>Notícias Eletrônicas</w:t>
      </w:r>
      <w:r>
        <w:rPr>
          <w:sz w:val="22"/>
          <w:szCs w:val="22"/>
        </w:rPr>
        <w:t xml:space="preserve"> </w:t>
      </w:r>
      <w:r w:rsidRPr="00414D28">
        <w:rPr>
          <w:sz w:val="22"/>
          <w:szCs w:val="22"/>
          <w:highlight w:val="yellow"/>
        </w:rPr>
        <w:t xml:space="preserve">(Instituição ou autor, Ano original da publicação, título, local, disponível em: &lt; </w:t>
      </w:r>
      <w:r w:rsidRPr="00414D28">
        <w:rPr>
          <w:sz w:val="22"/>
          <w:szCs w:val="22"/>
          <w:highlight w:val="yellow"/>
        </w:rPr>
        <w:lastRenderedPageBreak/>
        <w:t>link &gt;. Acesso em: data de coleta da informação)</w:t>
      </w:r>
      <w:r>
        <w:rPr>
          <w:sz w:val="22"/>
          <w:szCs w:val="22"/>
        </w:rPr>
        <w:t xml:space="preserve">. </w:t>
      </w:r>
      <w:r>
        <w:rPr>
          <w:b/>
          <w:sz w:val="22"/>
          <w:szCs w:val="22"/>
        </w:rPr>
        <w:t>Negrito no título do texto:</w:t>
      </w:r>
    </w:p>
    <w:p w14:paraId="3FAF6522" w14:textId="77777777" w:rsidR="00802666" w:rsidRDefault="00802666" w:rsidP="00802666">
      <w:pPr>
        <w:pStyle w:val="Default"/>
        <w:ind w:left="284" w:hanging="284"/>
        <w:jc w:val="both"/>
        <w:rPr>
          <w:rFonts w:ascii="Times New Roman" w:hAnsi="Times New Roman" w:cs="Times New Roman"/>
          <w:sz w:val="22"/>
          <w:szCs w:val="22"/>
        </w:rPr>
      </w:pPr>
    </w:p>
    <w:p w14:paraId="46C798ED" w14:textId="77777777" w:rsidR="00802666" w:rsidRDefault="00802666" w:rsidP="00802666">
      <w:pPr>
        <w:pStyle w:val="Default"/>
        <w:rPr>
          <w:rFonts w:ascii="Times New Roman" w:hAnsi="Times New Roman" w:cs="Times New Roman"/>
          <w:sz w:val="22"/>
          <w:szCs w:val="22"/>
        </w:rPr>
      </w:pPr>
      <w:r w:rsidRPr="00414D28">
        <w:rPr>
          <w:rFonts w:ascii="Times New Roman" w:hAnsi="Times New Roman" w:cs="Times New Roman"/>
          <w:sz w:val="22"/>
          <w:szCs w:val="22"/>
          <w:lang w:val="en-US"/>
        </w:rPr>
        <w:t xml:space="preserve">DDC – </w:t>
      </w:r>
      <w:proofErr w:type="spellStart"/>
      <w:r w:rsidRPr="00414D28">
        <w:rPr>
          <w:rFonts w:ascii="Times New Roman" w:hAnsi="Times New Roman" w:cs="Times New Roman"/>
          <w:sz w:val="22"/>
          <w:szCs w:val="22"/>
          <w:lang w:val="en-US"/>
        </w:rPr>
        <w:t>Departament</w:t>
      </w:r>
      <w:proofErr w:type="spellEnd"/>
      <w:r w:rsidRPr="00414D28">
        <w:rPr>
          <w:rFonts w:ascii="Times New Roman" w:hAnsi="Times New Roman" w:cs="Times New Roman"/>
          <w:sz w:val="22"/>
          <w:szCs w:val="22"/>
          <w:lang w:val="en-US"/>
        </w:rPr>
        <w:t xml:space="preserve"> of Design and Construction (2012). </w:t>
      </w:r>
      <w:proofErr w:type="spellStart"/>
      <w:r w:rsidRPr="008D6643">
        <w:rPr>
          <w:rFonts w:ascii="Times New Roman" w:hAnsi="Times New Roman" w:cs="Times New Roman"/>
          <w:b/>
          <w:sz w:val="22"/>
          <w:szCs w:val="22"/>
          <w:lang w:val="en-US"/>
        </w:rPr>
        <w:t>BiM</w:t>
      </w:r>
      <w:proofErr w:type="spellEnd"/>
      <w:r w:rsidRPr="008D6643">
        <w:rPr>
          <w:rFonts w:ascii="Times New Roman" w:hAnsi="Times New Roman" w:cs="Times New Roman"/>
          <w:b/>
          <w:sz w:val="22"/>
          <w:szCs w:val="22"/>
          <w:lang w:val="en-US"/>
        </w:rPr>
        <w:t xml:space="preserve"> Guidelines</w:t>
      </w:r>
      <w:r w:rsidRPr="008D6643">
        <w:rPr>
          <w:rFonts w:ascii="Times New Roman" w:hAnsi="Times New Roman" w:cs="Times New Roman"/>
          <w:sz w:val="22"/>
          <w:szCs w:val="22"/>
          <w:lang w:val="en-US"/>
        </w:rPr>
        <w:t xml:space="preserve">. New York City, July. </w:t>
      </w:r>
      <w:r>
        <w:rPr>
          <w:rFonts w:ascii="Times New Roman" w:hAnsi="Times New Roman" w:cs="Times New Roman"/>
          <w:sz w:val="22"/>
          <w:szCs w:val="22"/>
        </w:rPr>
        <w:t>Disponível em: http://facilities.usc.edu/uploads/documents/cas/BIMGuidelines_VS1_6_2012.pdf. Acesso em: 13/11/2016.</w:t>
      </w:r>
    </w:p>
    <w:p w14:paraId="72429230" w14:textId="77777777" w:rsidR="00802666" w:rsidRDefault="00802666" w:rsidP="00802666">
      <w:pPr>
        <w:pStyle w:val="Default"/>
        <w:rPr>
          <w:rFonts w:ascii="Times New Roman" w:hAnsi="Times New Roman" w:cs="Times New Roman"/>
          <w:sz w:val="22"/>
          <w:szCs w:val="22"/>
        </w:rPr>
      </w:pPr>
    </w:p>
    <w:p w14:paraId="7EEF3052" w14:textId="77777777" w:rsidR="00802666" w:rsidRDefault="00802666" w:rsidP="00802666">
      <w:pPr>
        <w:pStyle w:val="PargrafodaLista"/>
        <w:numPr>
          <w:ilvl w:val="0"/>
          <w:numId w:val="39"/>
        </w:numPr>
        <w:spacing w:line="240" w:lineRule="auto"/>
        <w:jc w:val="both"/>
        <w:rPr>
          <w:sz w:val="22"/>
          <w:szCs w:val="22"/>
        </w:rPr>
      </w:pPr>
      <w:r w:rsidRPr="00307C9E">
        <w:rPr>
          <w:i/>
          <w:sz w:val="22"/>
          <w:szCs w:val="22"/>
        </w:rPr>
        <w:t>Notícias Impressas</w:t>
      </w:r>
      <w:r>
        <w:rPr>
          <w:sz w:val="22"/>
          <w:szCs w:val="22"/>
        </w:rPr>
        <w:t xml:space="preserve"> </w:t>
      </w:r>
      <w:r w:rsidRPr="00307C9E">
        <w:rPr>
          <w:sz w:val="22"/>
          <w:szCs w:val="22"/>
          <w:highlight w:val="yellow"/>
        </w:rPr>
        <w:t>(Instituição ou autor, Ano, título, local)</w:t>
      </w:r>
      <w:r>
        <w:rPr>
          <w:sz w:val="22"/>
          <w:szCs w:val="22"/>
        </w:rPr>
        <w:t xml:space="preserve">. </w:t>
      </w:r>
      <w:r>
        <w:rPr>
          <w:b/>
          <w:sz w:val="22"/>
          <w:szCs w:val="22"/>
        </w:rPr>
        <w:t>Negrito no título do texto:</w:t>
      </w:r>
    </w:p>
    <w:p w14:paraId="391DC7C7" w14:textId="77777777" w:rsidR="00802666" w:rsidRDefault="00802666" w:rsidP="00802666">
      <w:pPr>
        <w:pStyle w:val="Default"/>
        <w:rPr>
          <w:rFonts w:ascii="Times New Roman" w:hAnsi="Times New Roman" w:cs="Times New Roman"/>
          <w:sz w:val="22"/>
          <w:szCs w:val="22"/>
        </w:rPr>
      </w:pPr>
    </w:p>
    <w:p w14:paraId="4685FF39" w14:textId="77777777" w:rsidR="00802666" w:rsidRPr="00C24FCC" w:rsidRDefault="00802666" w:rsidP="00802666">
      <w:pPr>
        <w:spacing w:line="240" w:lineRule="auto"/>
        <w:jc w:val="both"/>
        <w:rPr>
          <w:sz w:val="22"/>
          <w:szCs w:val="22"/>
        </w:rPr>
      </w:pPr>
      <w:r w:rsidRPr="00C24FCC">
        <w:rPr>
          <w:sz w:val="22"/>
          <w:szCs w:val="22"/>
        </w:rPr>
        <w:t xml:space="preserve">Moreira, A. (2009, agosto 11). </w:t>
      </w:r>
      <w:r w:rsidRPr="00C24FCC">
        <w:rPr>
          <w:b/>
          <w:sz w:val="22"/>
          <w:szCs w:val="22"/>
        </w:rPr>
        <w:t>Banco de país emergente ganha mais espaço com crise financeira</w:t>
      </w:r>
      <w:r w:rsidRPr="00C24FCC">
        <w:rPr>
          <w:sz w:val="22"/>
          <w:szCs w:val="22"/>
        </w:rPr>
        <w:t>. Valor Econômico,</w:t>
      </w:r>
      <w:r>
        <w:rPr>
          <w:sz w:val="22"/>
          <w:szCs w:val="22"/>
        </w:rPr>
        <w:t xml:space="preserve"> </w:t>
      </w:r>
      <w:r w:rsidRPr="00C24FCC">
        <w:rPr>
          <w:sz w:val="22"/>
          <w:szCs w:val="22"/>
        </w:rPr>
        <w:t>Caderno Valor Finanças, p. C2.</w:t>
      </w:r>
    </w:p>
    <w:p w14:paraId="1D9D170F" w14:textId="77777777" w:rsidR="00802666" w:rsidRDefault="00802666" w:rsidP="00802666">
      <w:pPr>
        <w:pStyle w:val="Default"/>
        <w:rPr>
          <w:rFonts w:ascii="Times New Roman" w:hAnsi="Times New Roman" w:cs="Times New Roman"/>
          <w:sz w:val="22"/>
          <w:szCs w:val="22"/>
        </w:rPr>
      </w:pPr>
    </w:p>
    <w:p w14:paraId="2E8A5CC3" w14:textId="77777777" w:rsidR="00802666" w:rsidRDefault="00802666" w:rsidP="00802666">
      <w:pPr>
        <w:pStyle w:val="Default"/>
        <w:ind w:left="284" w:hanging="284"/>
        <w:jc w:val="both"/>
        <w:rPr>
          <w:rFonts w:ascii="Times New Roman" w:hAnsi="Times New Roman" w:cs="Times New Roman"/>
          <w:sz w:val="22"/>
          <w:szCs w:val="22"/>
        </w:rPr>
      </w:pPr>
    </w:p>
    <w:p w14:paraId="0D15752B" w14:textId="77777777" w:rsidR="00802666" w:rsidRDefault="00802666" w:rsidP="00802666">
      <w:pPr>
        <w:pStyle w:val="PargrafodaLista"/>
        <w:numPr>
          <w:ilvl w:val="0"/>
          <w:numId w:val="39"/>
        </w:numPr>
        <w:spacing w:line="240" w:lineRule="auto"/>
        <w:jc w:val="both"/>
        <w:rPr>
          <w:b/>
          <w:sz w:val="22"/>
          <w:szCs w:val="22"/>
        </w:rPr>
      </w:pPr>
      <w:r w:rsidRPr="00307C9E">
        <w:rPr>
          <w:i/>
          <w:sz w:val="22"/>
          <w:szCs w:val="22"/>
        </w:rPr>
        <w:t>Documentos impressos (pareceres)</w:t>
      </w:r>
      <w:r>
        <w:rPr>
          <w:sz w:val="22"/>
          <w:szCs w:val="22"/>
        </w:rPr>
        <w:t xml:space="preserve"> </w:t>
      </w:r>
      <w:r w:rsidRPr="00307C9E">
        <w:rPr>
          <w:b/>
          <w:sz w:val="22"/>
          <w:szCs w:val="22"/>
          <w:highlight w:val="yellow"/>
        </w:rPr>
        <w:t>(</w:t>
      </w:r>
      <w:r w:rsidRPr="00307C9E">
        <w:rPr>
          <w:sz w:val="22"/>
          <w:szCs w:val="22"/>
          <w:highlight w:val="yellow"/>
        </w:rPr>
        <w:t>Instituição, Ano, título, documento)</w:t>
      </w:r>
      <w:r>
        <w:rPr>
          <w:sz w:val="22"/>
          <w:szCs w:val="22"/>
        </w:rPr>
        <w:t xml:space="preserve">. </w:t>
      </w:r>
      <w:r>
        <w:rPr>
          <w:b/>
          <w:sz w:val="22"/>
          <w:szCs w:val="22"/>
        </w:rPr>
        <w:t>Negrito no nome do banco de dados da informação.</w:t>
      </w:r>
    </w:p>
    <w:p w14:paraId="0B3C9B50" w14:textId="77777777" w:rsidR="00802666" w:rsidRDefault="00802666" w:rsidP="00802666">
      <w:pPr>
        <w:pStyle w:val="SemEspaamento"/>
        <w:ind w:left="284" w:hanging="284"/>
        <w:rPr>
          <w:sz w:val="22"/>
          <w:szCs w:val="22"/>
        </w:rPr>
      </w:pPr>
    </w:p>
    <w:p w14:paraId="2F1EF161" w14:textId="77777777" w:rsidR="00802666" w:rsidRDefault="00802666" w:rsidP="00802666">
      <w:pPr>
        <w:spacing w:line="240" w:lineRule="auto"/>
        <w:jc w:val="both"/>
        <w:rPr>
          <w:sz w:val="22"/>
          <w:szCs w:val="22"/>
        </w:rPr>
      </w:pPr>
      <w:r>
        <w:rPr>
          <w:sz w:val="22"/>
          <w:szCs w:val="22"/>
        </w:rPr>
        <w:t>ONS – Operador Nacional do Sistema Elétrico (2015). Diretrizes para as regras de operação de controle de cheias - bacia do Rio São Francisco (CICLO 2015-2016). (</w:t>
      </w:r>
      <w:r>
        <w:rPr>
          <w:b/>
          <w:sz w:val="22"/>
          <w:szCs w:val="22"/>
        </w:rPr>
        <w:t>Nota Técnica</w:t>
      </w:r>
      <w:r>
        <w:rPr>
          <w:sz w:val="22"/>
          <w:szCs w:val="22"/>
        </w:rPr>
        <w:t>), Operador Nacional do Sistema Elétrico Diretoria de Planejamento Programação da Operação.</w:t>
      </w:r>
    </w:p>
    <w:p w14:paraId="511EDB3F" w14:textId="77777777" w:rsidR="00802666" w:rsidRDefault="00802666" w:rsidP="00802666">
      <w:pPr>
        <w:spacing w:line="240" w:lineRule="auto"/>
        <w:jc w:val="both"/>
        <w:rPr>
          <w:sz w:val="22"/>
          <w:szCs w:val="22"/>
        </w:rPr>
      </w:pPr>
    </w:p>
    <w:p w14:paraId="27CDE4E4" w14:textId="77777777" w:rsidR="00802666" w:rsidRDefault="00802666" w:rsidP="00802666">
      <w:pPr>
        <w:spacing w:line="240" w:lineRule="auto"/>
        <w:jc w:val="both"/>
        <w:rPr>
          <w:sz w:val="22"/>
          <w:szCs w:val="22"/>
        </w:rPr>
      </w:pPr>
      <w:proofErr w:type="spellStart"/>
      <w:r w:rsidRPr="00C24FCC">
        <w:rPr>
          <w:sz w:val="22"/>
          <w:szCs w:val="22"/>
        </w:rPr>
        <w:t>Barbirato</w:t>
      </w:r>
      <w:proofErr w:type="spellEnd"/>
      <w:r w:rsidRPr="00C24FCC">
        <w:rPr>
          <w:sz w:val="22"/>
          <w:szCs w:val="22"/>
        </w:rPr>
        <w:t xml:space="preserve">, R. (2007, janeiro). Precisamos moderar. </w:t>
      </w:r>
      <w:r w:rsidRPr="00C24FCC">
        <w:rPr>
          <w:b/>
          <w:sz w:val="22"/>
          <w:szCs w:val="22"/>
        </w:rPr>
        <w:t>Boletim Informativo da Agência Nacional de Vigilância Sanitária</w:t>
      </w:r>
      <w:r w:rsidRPr="00C24FCC">
        <w:rPr>
          <w:sz w:val="22"/>
          <w:szCs w:val="22"/>
        </w:rPr>
        <w:t>, (66), p. 11.</w:t>
      </w:r>
    </w:p>
    <w:p w14:paraId="20D2D2FA" w14:textId="77777777" w:rsidR="00802666" w:rsidRDefault="00802666" w:rsidP="00802666">
      <w:pPr>
        <w:pStyle w:val="Els-body-text"/>
        <w:spacing w:line="240" w:lineRule="auto"/>
        <w:ind w:firstLine="0"/>
        <w:rPr>
          <w:sz w:val="22"/>
          <w:szCs w:val="22"/>
          <w:lang w:val="pt-BR"/>
        </w:rPr>
      </w:pPr>
    </w:p>
    <w:p w14:paraId="52F4739F" w14:textId="77777777" w:rsidR="00802666" w:rsidRDefault="00802666" w:rsidP="00802666">
      <w:pPr>
        <w:pStyle w:val="Els-body-text"/>
        <w:spacing w:line="240" w:lineRule="auto"/>
        <w:ind w:firstLine="0"/>
        <w:rPr>
          <w:sz w:val="22"/>
          <w:szCs w:val="22"/>
          <w:lang w:val="pt-BR"/>
        </w:rPr>
      </w:pPr>
      <w:proofErr w:type="spellStart"/>
      <w:r w:rsidRPr="00307C9E">
        <w:rPr>
          <w:sz w:val="22"/>
          <w:szCs w:val="22"/>
        </w:rPr>
        <w:t>Economática</w:t>
      </w:r>
      <w:proofErr w:type="spellEnd"/>
      <w:r w:rsidRPr="00307C9E">
        <w:rPr>
          <w:sz w:val="22"/>
          <w:szCs w:val="22"/>
        </w:rPr>
        <w:t xml:space="preserve"> - Tools for Investment Analysis (n.d.). </w:t>
      </w:r>
      <w:r w:rsidRPr="00307C9E">
        <w:rPr>
          <w:b/>
          <w:sz w:val="22"/>
          <w:szCs w:val="22"/>
          <w:lang w:val="pt-BR"/>
        </w:rPr>
        <w:t>Base de Dados [CD-ROM]</w:t>
      </w:r>
      <w:r w:rsidRPr="00307C9E">
        <w:rPr>
          <w:sz w:val="22"/>
          <w:szCs w:val="22"/>
          <w:lang w:val="pt-BR"/>
        </w:rPr>
        <w:t xml:space="preserve">. São Paulo: </w:t>
      </w:r>
      <w:proofErr w:type="spellStart"/>
      <w:r w:rsidRPr="00307C9E">
        <w:rPr>
          <w:sz w:val="22"/>
          <w:szCs w:val="22"/>
          <w:lang w:val="pt-BR"/>
        </w:rPr>
        <w:t>Author</w:t>
      </w:r>
      <w:proofErr w:type="spellEnd"/>
      <w:r w:rsidRPr="00307C9E">
        <w:rPr>
          <w:sz w:val="22"/>
          <w:szCs w:val="22"/>
          <w:lang w:val="pt-BR"/>
        </w:rPr>
        <w:t>.</w:t>
      </w:r>
    </w:p>
    <w:p w14:paraId="1C6A8D5A" w14:textId="172B1874" w:rsidR="008D6643" w:rsidRPr="007765DB" w:rsidRDefault="008D6643" w:rsidP="00F706AC">
      <w:pPr>
        <w:pStyle w:val="Els-NoIndent"/>
        <w:spacing w:line="360" w:lineRule="auto"/>
        <w:rPr>
          <w:b/>
          <w:sz w:val="24"/>
          <w:szCs w:val="24"/>
          <w:lang w:eastAsia="en-IN"/>
        </w:rPr>
      </w:pPr>
    </w:p>
    <w:sectPr w:rsidR="008D6643" w:rsidRPr="007765DB" w:rsidSect="00097913">
      <w:headerReference w:type="first" r:id="rId21"/>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406DB9F8" w14:textId="1D6C9BF6" w:rsidR="00C42C9B" w:rsidRDefault="00C42C9B">
      <w:pPr>
        <w:pStyle w:val="Textodecomentrio"/>
      </w:pPr>
      <w:r>
        <w:rPr>
          <w:rStyle w:val="Refdecomentrio"/>
        </w:rPr>
        <w:annotationRef/>
      </w:r>
      <w:r>
        <w:t xml:space="preserve">ESSE É O TEXTO PRINCIPAL DE SEU TRABALHO. SUBMETA ESSE TEXTO NO </w:t>
      </w:r>
      <w:r w:rsidRPr="00C42C9B">
        <w:t>PASSO 2</w:t>
      </w:r>
      <w:r>
        <w:t xml:space="preserve"> (</w:t>
      </w:r>
      <w:r w:rsidRPr="00C42C9B">
        <w:t>TRANSFERÊNCIA DO MANUSCRITO</w:t>
      </w:r>
      <w:r>
        <w:t>) DA SUBMISSÃO.</w:t>
      </w:r>
    </w:p>
  </w:comment>
  <w:comment w:id="1" w:author="Autor" w:initials="A">
    <w:p w14:paraId="04874DF8" w14:textId="77777777" w:rsidR="0038608A" w:rsidRDefault="00D12EF4">
      <w:pPr>
        <w:pStyle w:val="Textodecomentrio"/>
      </w:pPr>
      <w:r>
        <w:rPr>
          <w:rStyle w:val="Refdecomentrio"/>
        </w:rPr>
        <w:annotationRef/>
      </w:r>
      <w:r w:rsidR="0038608A">
        <w:t>[ AS INFORMAÇÕES SOBRE OS AUTORES VOCÊ COLOCARÁ NA CARTA SUPLEMENTAR, E NÃO NO MODELO DE ARTIGO ]</w:t>
      </w:r>
    </w:p>
    <w:p w14:paraId="55C6DB5D" w14:textId="77777777" w:rsidR="0038608A" w:rsidRDefault="0038608A">
      <w:pPr>
        <w:pStyle w:val="Textodecomentrio"/>
      </w:pPr>
    </w:p>
    <w:p w14:paraId="31C0D8E8" w14:textId="77777777" w:rsidR="0038608A" w:rsidRDefault="0038608A" w:rsidP="00844049">
      <w:pPr>
        <w:pStyle w:val="Textodecomentrio"/>
      </w:pPr>
      <w:r>
        <w:t xml:space="preserve">PARA BAIXAR A CARTA SUPLEMENTAR COPIE E COLE O LINK ABAIXO E PROCURE A ABA REFERENTE A ELA: </w:t>
      </w:r>
      <w:hyperlink r:id="rId1" w:history="1">
        <w:r w:rsidRPr="00844049">
          <w:rPr>
            <w:rStyle w:val="Hyperlink"/>
          </w:rPr>
          <w:t>https://educacaoambientalbrasil.com.br/index.php/EABRA/about/submissions#authorGuidelines</w:t>
        </w:r>
      </w:hyperlink>
    </w:p>
  </w:comment>
  <w:comment w:id="2" w:author="Autor" w:initials="A">
    <w:p w14:paraId="06F0E5E6" w14:textId="77777777" w:rsidR="00DA7127" w:rsidRDefault="00DA7127">
      <w:pPr>
        <w:pStyle w:val="Textodecomentrio"/>
      </w:pPr>
      <w:r>
        <w:rPr>
          <w:rStyle w:val="Refdecomentrio"/>
        </w:rPr>
        <w:annotationRef/>
      </w:r>
      <w:r>
        <w:t xml:space="preserve">PARA BAIXAR A CARTA SUPLEMENTAR COPIE E COLE O LINK ABAIXO E PROCURE A ABA REFERENTE A APRESENTAÇÃO: </w:t>
      </w:r>
    </w:p>
    <w:p w14:paraId="62B056C9" w14:textId="77777777" w:rsidR="00DA7127" w:rsidRDefault="00DA7127">
      <w:pPr>
        <w:pStyle w:val="Textodecomentrio"/>
      </w:pPr>
    </w:p>
    <w:p w14:paraId="46203BE5" w14:textId="77777777" w:rsidR="00DA7127" w:rsidRDefault="00DA7127" w:rsidP="009761B5">
      <w:pPr>
        <w:pStyle w:val="Textodecomentrio"/>
      </w:pPr>
      <w:hyperlink r:id="rId2" w:history="1">
        <w:r w:rsidRPr="009761B5">
          <w:rPr>
            <w:rStyle w:val="Hyperlink"/>
          </w:rPr>
          <w:t>https://educacaoambientalbrasil.com.br/index.php/EABRA/about/submissions#authorGuidelines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6DB9F8" w15:done="0"/>
  <w15:commentEx w15:paraId="31C0D8E8" w15:done="0"/>
  <w15:commentEx w15:paraId="46203B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6DB9F8" w16cid:durableId="22645072"/>
  <w16cid:commentId w16cid:paraId="31C0D8E8" w16cid:durableId="22644EE0"/>
  <w16cid:commentId w16cid:paraId="46203BE5" w16cid:durableId="22644F63"/>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7C4B9" w14:textId="77777777" w:rsidR="007576A3" w:rsidRDefault="007576A3">
      <w:r>
        <w:separator/>
      </w:r>
    </w:p>
    <w:p w14:paraId="0C62D07E" w14:textId="77777777" w:rsidR="007576A3" w:rsidRDefault="007576A3"/>
    <w:p w14:paraId="45E518BC" w14:textId="77777777" w:rsidR="007576A3" w:rsidRDefault="007576A3"/>
  </w:endnote>
  <w:endnote w:type="continuationSeparator" w:id="0">
    <w:p w14:paraId="7E0FF861" w14:textId="77777777" w:rsidR="007576A3" w:rsidRDefault="007576A3">
      <w:r>
        <w:continuationSeparator/>
      </w:r>
    </w:p>
    <w:p w14:paraId="45B8A3FD" w14:textId="77777777" w:rsidR="007576A3" w:rsidRDefault="007576A3"/>
    <w:p w14:paraId="577804F0" w14:textId="77777777" w:rsidR="007576A3" w:rsidRDefault="00757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9F07DA9-456F-42B9-B196-D99968A66CBA}"/>
  </w:font>
  <w:font w:name="Helvetica">
    <w:panose1 w:val="020B0604020202020204"/>
    <w:charset w:val="00"/>
    <w:family w:val="swiss"/>
    <w:pitch w:val="variable"/>
    <w:sig w:usb0="E0002EFF" w:usb1="C000785B" w:usb2="00000009" w:usb3="00000000" w:csb0="000001FF" w:csb1="00000000"/>
    <w:embedBold r:id="rId2" w:fontKey="{0FE418F5-4E92-4240-BE0D-67CC54FDB6B5}"/>
  </w:font>
  <w:font w:name="Univers">
    <w:charset w:val="00"/>
    <w:family w:val="swiss"/>
    <w:pitch w:val="variable"/>
    <w:sig w:usb0="80000287" w:usb1="00000000" w:usb2="00000000" w:usb3="00000000" w:csb0="0000000F" w:csb1="00000000"/>
    <w:embedRegular r:id="rId3" w:fontKey="{D150BCE4-00FC-4E86-A564-FA1A59DA5AA5}"/>
  </w:font>
  <w:font w:name="Tahoma">
    <w:panose1 w:val="020B0604030504040204"/>
    <w:charset w:val="00"/>
    <w:family w:val="swiss"/>
    <w:pitch w:val="variable"/>
    <w:sig w:usb0="E1002EFF" w:usb1="C000605B" w:usb2="00000029" w:usb3="00000000" w:csb0="000101FF" w:csb1="00000000"/>
    <w:embedRegular r:id="rId4" w:fontKey="{8974D4BA-A5F2-40F7-BE16-817677B20561}"/>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5" w:fontKey="{1078060C-2913-4F4D-90B5-BFD61DF9345E}"/>
  </w:font>
  <w:font w:name="Calibri">
    <w:panose1 w:val="020F0502020204030204"/>
    <w:charset w:val="00"/>
    <w:family w:val="swiss"/>
    <w:pitch w:val="variable"/>
    <w:sig w:usb0="E4002EFF" w:usb1="C200247B" w:usb2="00000009" w:usb3="00000000" w:csb0="000001FF" w:csb1="00000000"/>
    <w:embedRegular r:id="rId6" w:fontKey="{8E668EC7-BFB5-4A8F-9BCB-D509763B3109}"/>
    <w:embedBold r:id="rId7" w:fontKey="{06FDA828-36B4-407A-ADE8-E0D579B3523D}"/>
  </w:font>
  <w:font w:name="Cambria Math">
    <w:panose1 w:val="02040503050406030204"/>
    <w:charset w:val="00"/>
    <w:family w:val="roman"/>
    <w:pitch w:val="variable"/>
    <w:sig w:usb0="E00006FF" w:usb1="420024FF" w:usb2="02000000" w:usb3="00000000" w:csb0="0000019F" w:csb1="00000000"/>
    <w:embedRegular r:id="rId8" w:fontKey="{384A6F41-4D7B-442F-BB2A-979172316BCE}"/>
    <w:embedItalic r:id="rId9" w:fontKey="{36127141-AC0F-46F5-B83F-6AAF6B186C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End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73D59F46" w:rsidR="00FA3A31" w:rsidRPr="00F706AC" w:rsidRDefault="00FA3A31" w:rsidP="00FA3A31">
    <w:pPr>
      <w:widowControl/>
      <w:spacing w:line="240" w:lineRule="auto"/>
      <w:jc w:val="both"/>
      <w:rPr>
        <w:color w:val="808080" w:themeColor="background1" w:themeShade="80"/>
        <w:sz w:val="20"/>
        <w:lang w:eastAsia="en-IN"/>
      </w:rPr>
    </w:pPr>
    <w:r w:rsidRPr="00F706AC">
      <w:rPr>
        <w:color w:val="808080" w:themeColor="background1" w:themeShade="80"/>
        <w:sz w:val="20"/>
        <w:lang w:eastAsia="en-IN"/>
      </w:rPr>
      <w:t>Exemplo, A., Exemplo, B., Exemplo, C., Exemplo, D (20</w:t>
    </w:r>
    <w:r w:rsidR="00F706AC">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00DC273E">
      <w:rPr>
        <w:b/>
        <w:color w:val="808080" w:themeColor="background1" w:themeShade="80"/>
        <w:sz w:val="20"/>
        <w:lang w:eastAsia="en-IN"/>
      </w:rPr>
      <w:t>Educação Ambiental</w:t>
    </w:r>
    <w:r w:rsidRPr="00F706AC">
      <w:rPr>
        <w:b/>
        <w:color w:val="808080" w:themeColor="background1" w:themeShade="80"/>
        <w:sz w:val="20"/>
        <w:lang w:eastAsia="en-IN"/>
      </w:rPr>
      <w:t xml:space="preserve"> (Brasil)</w:t>
    </w:r>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v.x</w:t>
    </w:r>
    <w:proofErr w:type="spellEnd"/>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n.x</w:t>
    </w:r>
    <w:proofErr w:type="spellEnd"/>
    <w:r w:rsidRPr="00F706AC">
      <w:rPr>
        <w:color w:val="808080" w:themeColor="background1" w:themeShade="80"/>
        <w:sz w:val="20"/>
        <w:lang w:eastAsia="en-IN"/>
      </w:rPr>
      <w:t xml:space="preserve">, </w:t>
    </w:r>
    <w:proofErr w:type="spellStart"/>
    <w:r w:rsidRPr="00F706AC">
      <w:rPr>
        <w:color w:val="808080" w:themeColor="background1" w:themeShade="80"/>
        <w:sz w:val="20"/>
        <w:lang w:eastAsia="en-IN"/>
      </w:rPr>
      <w:t>p.xx-xx</w:t>
    </w:r>
    <w:proofErr w:type="spellEnd"/>
    <w:r w:rsidRPr="00F706AC">
      <w:rPr>
        <w:color w:val="808080" w:themeColor="background1" w:themeShade="80"/>
        <w:sz w:val="20"/>
        <w:lang w:eastAsia="en-IN"/>
      </w:rPr>
      <w:t>.</w:t>
    </w:r>
  </w:p>
  <w:p w14:paraId="5FD7EDD8" w14:textId="77777777" w:rsidR="00FA3A31" w:rsidRPr="00F706AC" w:rsidRDefault="00FA3A31" w:rsidP="00FA3A31">
    <w:pPr>
      <w:widowControl/>
      <w:spacing w:line="240" w:lineRule="auto"/>
      <w:jc w:val="both"/>
      <w:rPr>
        <w:color w:val="808080" w:themeColor="background1" w:themeShade="80"/>
        <w:sz w:val="20"/>
      </w:rPr>
    </w:pPr>
  </w:p>
  <w:p w14:paraId="79CC5E44" w14:textId="295B756D" w:rsidR="00FA3A31" w:rsidRPr="00FA3A31" w:rsidRDefault="00FA3A31" w:rsidP="00FA3A31">
    <w:pPr>
      <w:spacing w:line="240" w:lineRule="auto"/>
      <w:jc w:val="both"/>
      <w:rPr>
        <w:i/>
        <w:sz w:val="14"/>
      </w:rPr>
    </w:pPr>
    <w:r w:rsidRPr="00F706AC">
      <w:rPr>
        <w:noProof/>
        <w:color w:val="808080" w:themeColor="background1" w:themeShade="80"/>
        <w:sz w:val="20"/>
        <w:lang w:eastAsia="pt-BR"/>
      </w:rPr>
      <w:drawing>
        <wp:anchor distT="0" distB="0" distL="114300" distR="114300" simplePos="0" relativeHeight="251664384" behindDoc="0" locked="0" layoutInCell="1" allowOverlap="1" wp14:anchorId="7888DB0C" wp14:editId="35485891">
          <wp:simplePos x="0" y="0"/>
          <wp:positionH relativeFrom="margin">
            <wp:posOffset>123825</wp:posOffset>
          </wp:positionH>
          <wp:positionV relativeFrom="paragraph">
            <wp:posOffset>6985</wp:posOffset>
          </wp:positionV>
          <wp:extent cx="838200" cy="295275"/>
          <wp:effectExtent l="0" t="0" r="0" b="952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Y-NC.pn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Pr="00F706AC">
      <w:rPr>
        <w:color w:val="808080" w:themeColor="background1" w:themeShade="80"/>
        <w:sz w:val="20"/>
        <w:lang w:eastAsia="en-IN"/>
      </w:rPr>
      <w:t xml:space="preserve">Direitos do Autor. A </w:t>
    </w:r>
    <w:r w:rsidR="00DC273E">
      <w:rPr>
        <w:color w:val="808080" w:themeColor="background1" w:themeShade="80"/>
        <w:sz w:val="20"/>
        <w:lang w:eastAsia="en-IN"/>
      </w:rPr>
      <w:t>Educação Ambiental</w:t>
    </w:r>
    <w:r w:rsidRPr="00F706AC">
      <w:rPr>
        <w:color w:val="808080" w:themeColor="background1" w:themeShade="80"/>
        <w:sz w:val="20"/>
        <w:lang w:eastAsia="en-IN"/>
      </w:rPr>
      <w:t xml:space="preserve"> (Brasil) utiliza</w:t>
    </w:r>
    <w:r w:rsidR="00DC273E">
      <w:rPr>
        <w:color w:val="808080" w:themeColor="background1" w:themeShade="80"/>
        <w:sz w:val="20"/>
        <w:lang w:eastAsia="en-IN"/>
      </w:rPr>
      <w:t xml:space="preserve"> </w:t>
    </w:r>
    <w:r w:rsidRPr="00F706AC">
      <w:rPr>
        <w:color w:val="808080" w:themeColor="background1" w:themeShade="80"/>
        <w:sz w:val="20"/>
        <w:lang w:eastAsia="en-IN"/>
      </w:rPr>
      <w:t xml:space="preserve">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 CC Atribuição Não Comercial 4.0</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C80FA" w14:textId="77777777" w:rsidR="007576A3" w:rsidRDefault="007576A3" w:rsidP="00783D5B">
      <w:pPr>
        <w:pStyle w:val="Rodap"/>
        <w:spacing w:before="230"/>
        <w:rPr>
          <w:lang w:val="en-GB"/>
        </w:rPr>
      </w:pPr>
    </w:p>
    <w:p w14:paraId="750CBCBA" w14:textId="77777777" w:rsidR="007576A3" w:rsidRDefault="007576A3"/>
    <w:p w14:paraId="04B11779" w14:textId="77777777" w:rsidR="007576A3" w:rsidRDefault="007576A3"/>
  </w:footnote>
  <w:footnote w:type="continuationSeparator" w:id="0">
    <w:p w14:paraId="1C7100F8" w14:textId="77777777" w:rsidR="007576A3" w:rsidRDefault="007576A3">
      <w:r>
        <w:continuationSeparator/>
      </w:r>
    </w:p>
    <w:p w14:paraId="363EDF85" w14:textId="77777777" w:rsidR="007576A3" w:rsidRDefault="007576A3"/>
    <w:p w14:paraId="2511B85A" w14:textId="77777777" w:rsidR="007576A3" w:rsidRDefault="00757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B21293"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3CCADFA7" w:rsidR="00FA3A31" w:rsidRPr="00EE2794" w:rsidRDefault="00DC273E" w:rsidP="00122BDA">
    <w:pPr>
      <w:pStyle w:val="Cabealho"/>
      <w:jc w:val="center"/>
      <w:rPr>
        <w:lang w:val="pt-BR"/>
      </w:rPr>
    </w:pPr>
    <w:r>
      <w:rPr>
        <w:b/>
        <w:iCs/>
        <w:lang w:val="pt-BR"/>
      </w:rPr>
      <w:t>E</w:t>
    </w:r>
    <w:r w:rsidRPr="00DC273E">
      <w:rPr>
        <w:iCs/>
        <w:lang w:val="pt-BR"/>
      </w:rPr>
      <w:t>ducação</w:t>
    </w:r>
    <w:r w:rsidR="00FA3A31" w:rsidRPr="00EE2794">
      <w:rPr>
        <w:iCs/>
        <w:lang w:val="pt-BR"/>
      </w:rPr>
      <w:t xml:space="preserve"> </w:t>
    </w:r>
    <w:r w:rsidR="00FA3A31" w:rsidRPr="00EE2794">
      <w:rPr>
        <w:b/>
        <w:iCs/>
        <w:lang w:val="pt-BR"/>
      </w:rPr>
      <w:t>A</w:t>
    </w:r>
    <w:r w:rsidR="00FA3A31" w:rsidRPr="00EE2794">
      <w:rPr>
        <w:iCs/>
        <w:lang w:val="pt-BR"/>
      </w:rPr>
      <w:t>mbient</w:t>
    </w:r>
    <w:r>
      <w:rPr>
        <w:iCs/>
        <w:lang w:val="pt-BR"/>
      </w:rPr>
      <w:t>al</w:t>
    </w:r>
    <w:r w:rsidR="00FA3A31">
      <w:rPr>
        <w:iCs/>
        <w:lang w:val="pt-BR"/>
      </w:rPr>
      <w:t xml:space="preserve"> (</w:t>
    </w:r>
    <w:r w:rsidR="00FA3A31" w:rsidRPr="00FA3A31">
      <w:rPr>
        <w:b/>
        <w:iCs/>
        <w:lang w:val="pt-BR"/>
      </w:rPr>
      <w:t>B</w:t>
    </w:r>
    <w:r w:rsidR="00FA3A31">
      <w:rPr>
        <w:iCs/>
        <w:lang w:val="pt-BR"/>
      </w:rPr>
      <w:t>rasil)</w:t>
    </w:r>
    <w:r w:rsidR="00FA3A31" w:rsidRPr="00EE2794">
      <w:rPr>
        <w:iCs/>
        <w:lang w:val="pt-BR"/>
      </w:rPr>
      <w:t xml:space="preserve"> (v.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B21293">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272E4EF6"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EB5BC9" w:rsidRPr="00EB5BC9">
                                  <w:rPr>
                                    <w:sz w:val="18"/>
                                    <w:szCs w:val="26"/>
                                    <w:lang w:val="en-US"/>
                                  </w:rPr>
                                  <w:t>2675-3782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272E4EF6"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EB5BC9" w:rsidRPr="00EB5BC9">
                            <w:rPr>
                              <w:sz w:val="18"/>
                              <w:szCs w:val="26"/>
                              <w:lang w:val="en-US"/>
                            </w:rPr>
                            <w:t>2675-3782</w:t>
                          </w: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3306B3E8" w:rsidR="00FA3A31" w:rsidRDefault="00DC273E" w:rsidP="003E307D">
          <w:pPr>
            <w:pStyle w:val="Cabealho"/>
            <w:tabs>
              <w:tab w:val="left" w:pos="6804"/>
            </w:tabs>
            <w:jc w:val="center"/>
          </w:pPr>
          <w:r>
            <w:drawing>
              <wp:inline distT="0" distB="0" distL="0" distR="0" wp14:anchorId="233088CD" wp14:editId="17FCD8D2">
                <wp:extent cx="942975" cy="897255"/>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97255"/>
                        </a:xfrm>
                        <a:prstGeom prst="rect">
                          <a:avLst/>
                        </a:prstGeom>
                        <a:noFill/>
                        <a:ln>
                          <a:noFill/>
                        </a:ln>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7F439ECD" w:rsidR="00FA3A31" w:rsidRPr="00150E7C" w:rsidRDefault="00DC273E" w:rsidP="00150E7C">
          <w:pPr>
            <w:pStyle w:val="Cabealho"/>
            <w:spacing w:after="210" w:line="240" w:lineRule="auto"/>
            <w:ind w:left="33" w:hanging="29"/>
            <w:jc w:val="center"/>
            <w:rPr>
              <w:iCs/>
              <w:sz w:val="16"/>
              <w:szCs w:val="16"/>
              <w:lang w:val="pt-BR"/>
            </w:rPr>
          </w:pPr>
          <w:r>
            <w:rPr>
              <w:b/>
              <w:sz w:val="16"/>
              <w:szCs w:val="16"/>
              <w:lang w:val="pt-BR"/>
            </w:rPr>
            <w:t>E</w:t>
          </w:r>
          <w:r w:rsidRPr="00DC273E">
            <w:rPr>
              <w:sz w:val="16"/>
              <w:szCs w:val="16"/>
              <w:lang w:val="pt-BR"/>
            </w:rPr>
            <w:t>ducação</w:t>
          </w:r>
          <w:r w:rsidR="00FA3A31" w:rsidRPr="00150E7C">
            <w:rPr>
              <w:sz w:val="16"/>
              <w:szCs w:val="16"/>
              <w:lang w:val="pt-BR"/>
            </w:rPr>
            <w:t xml:space="preserve"> </w:t>
          </w:r>
          <w:r w:rsidR="00FA3A31" w:rsidRPr="00150E7C">
            <w:rPr>
              <w:b/>
              <w:sz w:val="16"/>
              <w:szCs w:val="16"/>
              <w:lang w:val="pt-BR"/>
            </w:rPr>
            <w:t>A</w:t>
          </w:r>
          <w:r w:rsidR="00FA3A31" w:rsidRPr="00150E7C">
            <w:rPr>
              <w:sz w:val="16"/>
              <w:szCs w:val="16"/>
              <w:lang w:val="pt-BR"/>
            </w:rPr>
            <w:t>mbient</w:t>
          </w:r>
          <w:r>
            <w:rPr>
              <w:sz w:val="16"/>
              <w:szCs w:val="16"/>
              <w:lang w:val="pt-BR"/>
            </w:rPr>
            <w:t>al</w:t>
          </w:r>
          <w:r w:rsidR="00FA3A31">
            <w:rPr>
              <w:sz w:val="16"/>
              <w:szCs w:val="16"/>
              <w:lang w:val="pt-BR"/>
            </w:rPr>
            <w:t xml:space="preserve"> (Brasil)</w:t>
          </w:r>
          <w:r w:rsidR="00FA3A31" w:rsidRPr="00150E7C">
            <w:rPr>
              <w:sz w:val="16"/>
              <w:szCs w:val="16"/>
              <w:lang w:val="pt-BR"/>
            </w:rPr>
            <w:t xml:space="preserv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746BB2FA" w:rsidR="00FA3A31" w:rsidRPr="0045645D" w:rsidRDefault="00DC273E" w:rsidP="00150E7C">
          <w:pPr>
            <w:pStyle w:val="Cabealho"/>
            <w:spacing w:after="0"/>
            <w:ind w:left="33"/>
            <w:jc w:val="center"/>
            <w:rPr>
              <w:rStyle w:val="Hyperlink"/>
              <w:i/>
              <w:iCs/>
              <w:color w:val="00B050"/>
              <w:sz w:val="32"/>
              <w:szCs w:val="32"/>
              <w:lang w:val="pt-BR"/>
            </w:rPr>
          </w:pPr>
          <w:r>
            <w:rPr>
              <w:iCs/>
              <w:sz w:val="32"/>
              <w:szCs w:val="32"/>
              <w:lang w:val="pt-BR" w:eastAsia="en-IN"/>
            </w:rPr>
            <w:t>Educação Ambiental</w:t>
          </w:r>
          <w:r w:rsidR="00FA3A31">
            <w:rPr>
              <w:iCs/>
              <w:sz w:val="32"/>
              <w:szCs w:val="32"/>
              <w:lang w:val="pt-BR" w:eastAsia="en-IN"/>
            </w:rPr>
            <w:t xml:space="preserve"> (Brasil)</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77777777" w:rsidR="00FA3A31" w:rsidRPr="00B70F0D" w:rsidRDefault="00FA3A31" w:rsidP="00150E7C">
          <w:pPr>
            <w:pStyle w:val="Cabealho"/>
            <w:spacing w:after="0" w:line="220" w:lineRule="atLeast"/>
            <w:ind w:left="33" w:hanging="29"/>
            <w:jc w:val="center"/>
            <w:rPr>
              <w:i/>
              <w:sz w:val="16"/>
              <w:szCs w:val="16"/>
              <w:lang w:val="pt-BR"/>
            </w:rPr>
          </w:pPr>
          <w:r>
            <w:rPr>
              <w:i/>
              <w:sz w:val="16"/>
              <w:szCs w:val="16"/>
              <w:lang w:val="pt-BR"/>
            </w:rPr>
            <w:t>Exemplo</w:t>
          </w:r>
          <w:r w:rsidRPr="00B70F0D">
            <w:rPr>
              <w:i/>
              <w:sz w:val="16"/>
              <w:szCs w:val="16"/>
              <w:lang w:val="pt-BR"/>
            </w:rPr>
            <w:t xml:space="preserve"> et al</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B21293" w:rsidP="000E00AC">
    <w:pPr>
      <w:pStyle w:val="Cabealho"/>
      <w:tabs>
        <w:tab w:val="clear" w:pos="4706"/>
        <w:tab w:val="clear" w:pos="9356"/>
        <w:tab w:val="left" w:pos="5785"/>
      </w:tabs>
      <w:spacing w:after="0" w:line="240" w:lineRule="auto"/>
    </w:pPr>
    <w:r>
      <w:rPr>
        <w:iCs/>
      </w:rPr>
      <w:pict w14:anchorId="0D714747">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2"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974026364">
    <w:abstractNumId w:val="18"/>
  </w:num>
  <w:num w:numId="2" w16cid:durableId="1809085842">
    <w:abstractNumId w:val="18"/>
  </w:num>
  <w:num w:numId="3" w16cid:durableId="694887396">
    <w:abstractNumId w:val="18"/>
  </w:num>
  <w:num w:numId="4" w16cid:durableId="928930790">
    <w:abstractNumId w:val="18"/>
  </w:num>
  <w:num w:numId="5" w16cid:durableId="1244684280">
    <w:abstractNumId w:val="2"/>
  </w:num>
  <w:num w:numId="6" w16cid:durableId="248543179">
    <w:abstractNumId w:val="7"/>
  </w:num>
  <w:num w:numId="7" w16cid:durableId="246965467">
    <w:abstractNumId w:val="20"/>
  </w:num>
  <w:num w:numId="8" w16cid:durableId="1332609651">
    <w:abstractNumId w:val="4"/>
  </w:num>
  <w:num w:numId="9" w16cid:durableId="1613777547">
    <w:abstractNumId w:val="16"/>
  </w:num>
  <w:num w:numId="10" w16cid:durableId="1016345739">
    <w:abstractNumId w:val="26"/>
  </w:num>
  <w:num w:numId="11" w16cid:durableId="695882995">
    <w:abstractNumId w:val="25"/>
  </w:num>
  <w:num w:numId="12" w16cid:durableId="1556355231">
    <w:abstractNumId w:val="18"/>
  </w:num>
  <w:num w:numId="13" w16cid:durableId="402067989">
    <w:abstractNumId w:val="18"/>
  </w:num>
  <w:num w:numId="14" w16cid:durableId="1259175801">
    <w:abstractNumId w:val="18"/>
  </w:num>
  <w:num w:numId="15" w16cid:durableId="1064794564">
    <w:abstractNumId w:val="18"/>
  </w:num>
  <w:num w:numId="16" w16cid:durableId="549069993">
    <w:abstractNumId w:val="2"/>
  </w:num>
  <w:num w:numId="17" w16cid:durableId="1530528478">
    <w:abstractNumId w:val="7"/>
  </w:num>
  <w:num w:numId="18" w16cid:durableId="617418505">
    <w:abstractNumId w:val="20"/>
  </w:num>
  <w:num w:numId="19" w16cid:durableId="1804614879">
    <w:abstractNumId w:val="4"/>
  </w:num>
  <w:num w:numId="20" w16cid:durableId="378285874">
    <w:abstractNumId w:val="16"/>
  </w:num>
  <w:num w:numId="21" w16cid:durableId="256909118">
    <w:abstractNumId w:val="2"/>
  </w:num>
  <w:num w:numId="22" w16cid:durableId="78596998">
    <w:abstractNumId w:val="18"/>
  </w:num>
  <w:num w:numId="23" w16cid:durableId="1897233097">
    <w:abstractNumId w:val="18"/>
  </w:num>
  <w:num w:numId="24" w16cid:durableId="2062513765">
    <w:abstractNumId w:val="18"/>
  </w:num>
  <w:num w:numId="25" w16cid:durableId="1026834030">
    <w:abstractNumId w:val="18"/>
  </w:num>
  <w:num w:numId="26" w16cid:durableId="218589827">
    <w:abstractNumId w:val="23"/>
  </w:num>
  <w:num w:numId="27" w16cid:durableId="1549610040">
    <w:abstractNumId w:val="24"/>
  </w:num>
  <w:num w:numId="28" w16cid:durableId="1527524294">
    <w:abstractNumId w:val="12"/>
  </w:num>
  <w:num w:numId="29" w16cid:durableId="732853089">
    <w:abstractNumId w:val="17"/>
  </w:num>
  <w:num w:numId="30" w16cid:durableId="1867257036">
    <w:abstractNumId w:val="21"/>
  </w:num>
  <w:num w:numId="31" w16cid:durableId="1474521790">
    <w:abstractNumId w:val="4"/>
  </w:num>
  <w:num w:numId="32" w16cid:durableId="1228419255">
    <w:abstractNumId w:val="5"/>
  </w:num>
  <w:num w:numId="33" w16cid:durableId="340013953">
    <w:abstractNumId w:val="11"/>
  </w:num>
  <w:num w:numId="34" w16cid:durableId="288125490">
    <w:abstractNumId w:val="1"/>
  </w:num>
  <w:num w:numId="35" w16cid:durableId="1558930480">
    <w:abstractNumId w:val="3"/>
  </w:num>
  <w:num w:numId="36" w16cid:durableId="1984701688">
    <w:abstractNumId w:val="10"/>
  </w:num>
  <w:num w:numId="37" w16cid:durableId="1414088610">
    <w:abstractNumId w:val="6"/>
  </w:num>
  <w:num w:numId="38" w16cid:durableId="847718021">
    <w:abstractNumId w:val="15"/>
  </w:num>
  <w:num w:numId="39" w16cid:durableId="275992793">
    <w:abstractNumId w:val="19"/>
  </w:num>
  <w:num w:numId="40" w16cid:durableId="849562268">
    <w:abstractNumId w:val="14"/>
  </w:num>
  <w:num w:numId="41" w16cid:durableId="1683895252">
    <w:abstractNumId w:val="0"/>
  </w:num>
  <w:num w:numId="42" w16cid:durableId="259802899">
    <w:abstractNumId w:val="22"/>
  </w:num>
  <w:num w:numId="43" w16cid:durableId="1800416662">
    <w:abstractNumId w:val="13"/>
  </w:num>
  <w:num w:numId="44" w16cid:durableId="9234880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651294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95804213">
    <w:abstractNumId w:val="8"/>
  </w:num>
  <w:num w:numId="47" w16cid:durableId="145891112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6509119">
    <w:abstractNumId w:val="9"/>
  </w:num>
  <w:num w:numId="49" w16cid:durableId="5882765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proofState w:spelling="clean" w:grammar="clean"/>
  <w:defaultTabStop w:val="720"/>
  <w:hyphenationZone w:val="425"/>
  <w:drawingGridHorizontalSpacing w:val="120"/>
  <w:drawingGridVerticalSpacing w:val="120"/>
  <w:noPunctuationKerning/>
  <w:characterSpacingControl w:val="doNotCompress"/>
  <w:hdrShapeDefaults>
    <o:shapedefaults v:ext="edit" spidmax="16388"/>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611E"/>
    <w:rsid w:val="00186B43"/>
    <w:rsid w:val="00186EA9"/>
    <w:rsid w:val="001907AA"/>
    <w:rsid w:val="0019179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3B2"/>
    <w:rsid w:val="003353FE"/>
    <w:rsid w:val="003400D6"/>
    <w:rsid w:val="00341934"/>
    <w:rsid w:val="00341FD7"/>
    <w:rsid w:val="003427A4"/>
    <w:rsid w:val="00343BE1"/>
    <w:rsid w:val="00346458"/>
    <w:rsid w:val="00350323"/>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08A"/>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59E7"/>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79E"/>
    <w:rsid w:val="004A20F5"/>
    <w:rsid w:val="004A346D"/>
    <w:rsid w:val="004A52CA"/>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601CD3"/>
    <w:rsid w:val="00603463"/>
    <w:rsid w:val="00606021"/>
    <w:rsid w:val="006071BD"/>
    <w:rsid w:val="006118B1"/>
    <w:rsid w:val="0061215D"/>
    <w:rsid w:val="006131F8"/>
    <w:rsid w:val="00613E94"/>
    <w:rsid w:val="0061721D"/>
    <w:rsid w:val="00621A00"/>
    <w:rsid w:val="00625AE3"/>
    <w:rsid w:val="00630286"/>
    <w:rsid w:val="00632723"/>
    <w:rsid w:val="00633F2F"/>
    <w:rsid w:val="00635C68"/>
    <w:rsid w:val="006506C0"/>
    <w:rsid w:val="00653C75"/>
    <w:rsid w:val="00656F70"/>
    <w:rsid w:val="00660969"/>
    <w:rsid w:val="0066392D"/>
    <w:rsid w:val="00665852"/>
    <w:rsid w:val="00674BBE"/>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8009F0"/>
    <w:rsid w:val="00801149"/>
    <w:rsid w:val="00802666"/>
    <w:rsid w:val="008120FD"/>
    <w:rsid w:val="00813052"/>
    <w:rsid w:val="00816027"/>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87F"/>
    <w:rsid w:val="008A69DE"/>
    <w:rsid w:val="008B1E5F"/>
    <w:rsid w:val="008B4833"/>
    <w:rsid w:val="008B4882"/>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A11"/>
    <w:rsid w:val="00927DCF"/>
    <w:rsid w:val="00931310"/>
    <w:rsid w:val="009314E3"/>
    <w:rsid w:val="00932B0C"/>
    <w:rsid w:val="009379C1"/>
    <w:rsid w:val="00943BD8"/>
    <w:rsid w:val="0094758A"/>
    <w:rsid w:val="00950D06"/>
    <w:rsid w:val="00951098"/>
    <w:rsid w:val="009519BA"/>
    <w:rsid w:val="009552C4"/>
    <w:rsid w:val="00957039"/>
    <w:rsid w:val="00962F9C"/>
    <w:rsid w:val="009637C3"/>
    <w:rsid w:val="0096611D"/>
    <w:rsid w:val="00967A95"/>
    <w:rsid w:val="00972B16"/>
    <w:rsid w:val="0097605A"/>
    <w:rsid w:val="00983B31"/>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A00B8D"/>
    <w:rsid w:val="00A00E8C"/>
    <w:rsid w:val="00A069A7"/>
    <w:rsid w:val="00A07F78"/>
    <w:rsid w:val="00A11A46"/>
    <w:rsid w:val="00A11B2D"/>
    <w:rsid w:val="00A11D2C"/>
    <w:rsid w:val="00A1343E"/>
    <w:rsid w:val="00A155E8"/>
    <w:rsid w:val="00A236AB"/>
    <w:rsid w:val="00A30828"/>
    <w:rsid w:val="00A32103"/>
    <w:rsid w:val="00A326B6"/>
    <w:rsid w:val="00A32842"/>
    <w:rsid w:val="00A33E1D"/>
    <w:rsid w:val="00A36009"/>
    <w:rsid w:val="00A367A5"/>
    <w:rsid w:val="00A414A0"/>
    <w:rsid w:val="00A418F7"/>
    <w:rsid w:val="00A439FA"/>
    <w:rsid w:val="00A44B03"/>
    <w:rsid w:val="00A512A8"/>
    <w:rsid w:val="00A550C1"/>
    <w:rsid w:val="00A604AF"/>
    <w:rsid w:val="00A608BE"/>
    <w:rsid w:val="00A618C5"/>
    <w:rsid w:val="00A632E8"/>
    <w:rsid w:val="00A6350D"/>
    <w:rsid w:val="00A74518"/>
    <w:rsid w:val="00A74EE0"/>
    <w:rsid w:val="00A7508E"/>
    <w:rsid w:val="00A77C8F"/>
    <w:rsid w:val="00A80CA5"/>
    <w:rsid w:val="00A83C75"/>
    <w:rsid w:val="00AA0570"/>
    <w:rsid w:val="00AA61DA"/>
    <w:rsid w:val="00AB2873"/>
    <w:rsid w:val="00AB684C"/>
    <w:rsid w:val="00AC7246"/>
    <w:rsid w:val="00AD29D9"/>
    <w:rsid w:val="00AD6F25"/>
    <w:rsid w:val="00AF1CB5"/>
    <w:rsid w:val="00B01CF5"/>
    <w:rsid w:val="00B0323E"/>
    <w:rsid w:val="00B06066"/>
    <w:rsid w:val="00B11393"/>
    <w:rsid w:val="00B12D20"/>
    <w:rsid w:val="00B14531"/>
    <w:rsid w:val="00B15DC5"/>
    <w:rsid w:val="00B21293"/>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2491"/>
    <w:rsid w:val="00B66B45"/>
    <w:rsid w:val="00B70F0D"/>
    <w:rsid w:val="00B71472"/>
    <w:rsid w:val="00B72364"/>
    <w:rsid w:val="00B734D9"/>
    <w:rsid w:val="00B73A69"/>
    <w:rsid w:val="00B77DF6"/>
    <w:rsid w:val="00B81B99"/>
    <w:rsid w:val="00B81F19"/>
    <w:rsid w:val="00B850A8"/>
    <w:rsid w:val="00B93131"/>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583C"/>
    <w:rsid w:val="00C15C10"/>
    <w:rsid w:val="00C22C8E"/>
    <w:rsid w:val="00C23375"/>
    <w:rsid w:val="00C236C7"/>
    <w:rsid w:val="00C23A79"/>
    <w:rsid w:val="00C24FCC"/>
    <w:rsid w:val="00C302F9"/>
    <w:rsid w:val="00C32798"/>
    <w:rsid w:val="00C364B9"/>
    <w:rsid w:val="00C42562"/>
    <w:rsid w:val="00C42C9B"/>
    <w:rsid w:val="00C60F91"/>
    <w:rsid w:val="00C62F6A"/>
    <w:rsid w:val="00C63533"/>
    <w:rsid w:val="00C65564"/>
    <w:rsid w:val="00C673E1"/>
    <w:rsid w:val="00C73198"/>
    <w:rsid w:val="00C76F3E"/>
    <w:rsid w:val="00C81836"/>
    <w:rsid w:val="00C82B1F"/>
    <w:rsid w:val="00C863C8"/>
    <w:rsid w:val="00C86633"/>
    <w:rsid w:val="00C86779"/>
    <w:rsid w:val="00C87A94"/>
    <w:rsid w:val="00C94CD1"/>
    <w:rsid w:val="00CA11F3"/>
    <w:rsid w:val="00CA219B"/>
    <w:rsid w:val="00CA79E1"/>
    <w:rsid w:val="00CA7C15"/>
    <w:rsid w:val="00CB2C91"/>
    <w:rsid w:val="00CB50D1"/>
    <w:rsid w:val="00CC16C7"/>
    <w:rsid w:val="00CD113C"/>
    <w:rsid w:val="00CD1499"/>
    <w:rsid w:val="00CE1573"/>
    <w:rsid w:val="00CE4D12"/>
    <w:rsid w:val="00CE666F"/>
    <w:rsid w:val="00CE7E8B"/>
    <w:rsid w:val="00CF4738"/>
    <w:rsid w:val="00CF7CCD"/>
    <w:rsid w:val="00D03826"/>
    <w:rsid w:val="00D039ED"/>
    <w:rsid w:val="00D03F31"/>
    <w:rsid w:val="00D12EF4"/>
    <w:rsid w:val="00D237D7"/>
    <w:rsid w:val="00D26351"/>
    <w:rsid w:val="00D26D32"/>
    <w:rsid w:val="00D270EA"/>
    <w:rsid w:val="00D27620"/>
    <w:rsid w:val="00D27D4A"/>
    <w:rsid w:val="00D32667"/>
    <w:rsid w:val="00D359F7"/>
    <w:rsid w:val="00D3625E"/>
    <w:rsid w:val="00D42494"/>
    <w:rsid w:val="00D44D81"/>
    <w:rsid w:val="00D479AD"/>
    <w:rsid w:val="00D53A67"/>
    <w:rsid w:val="00D53A93"/>
    <w:rsid w:val="00D614B6"/>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425B"/>
    <w:rsid w:val="00DA4D96"/>
    <w:rsid w:val="00DA67DA"/>
    <w:rsid w:val="00DA6A89"/>
    <w:rsid w:val="00DA7127"/>
    <w:rsid w:val="00DA7282"/>
    <w:rsid w:val="00DB53FA"/>
    <w:rsid w:val="00DB5C92"/>
    <w:rsid w:val="00DB6324"/>
    <w:rsid w:val="00DC0D83"/>
    <w:rsid w:val="00DC273E"/>
    <w:rsid w:val="00DC3EC2"/>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BC9"/>
    <w:rsid w:val="00EB5F86"/>
    <w:rsid w:val="00EB64A2"/>
    <w:rsid w:val="00EB6DCA"/>
    <w:rsid w:val="00EB710A"/>
    <w:rsid w:val="00EC0208"/>
    <w:rsid w:val="00EC30F5"/>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91733"/>
    <w:rsid w:val="00F92BB6"/>
    <w:rsid w:val="00F969DB"/>
    <w:rsid w:val="00FA0739"/>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1B2"/>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8"/>
    <o:shapelayout v:ext="edit">
      <o:idmap v:ext="edit" data="1"/>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2">
    <w:name w:val="heading 2"/>
    <w:basedOn w:val="Normal"/>
    <w:next w:val="Normal"/>
    <w:link w:val="Ttulo2Char"/>
    <w:uiPriority w:val="9"/>
    <w:semiHidden/>
    <w:unhideWhenUsed/>
    <w:qFormat/>
    <w:rsid w:val="00C42C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customStyle="1" w:styleId="Ttulo2Char">
    <w:name w:val="Título 2 Char"/>
    <w:basedOn w:val="Fontepargpadro"/>
    <w:link w:val="Ttulo2"/>
    <w:uiPriority w:val="9"/>
    <w:semiHidden/>
    <w:rsid w:val="00C42C9B"/>
    <w:rPr>
      <w:rFonts w:asciiTheme="majorHAnsi" w:eastAsiaTheme="majorEastAsia" w:hAnsiTheme="majorHAnsi" w:cstheme="majorBidi"/>
      <w:color w:val="365F91" w:themeColor="accent1" w:themeShade="BF"/>
      <w:sz w:val="26"/>
      <w:szCs w:val="26"/>
      <w:lang w:val="pt-BR" w:eastAsia="en-US"/>
    </w:rPr>
  </w:style>
  <w:style w:type="character" w:styleId="MenoPendente">
    <w:name w:val="Unresolved Mention"/>
    <w:basedOn w:val="Fontepargpadro"/>
    <w:uiPriority w:val="99"/>
    <w:semiHidden/>
    <w:unhideWhenUsed/>
    <w:rsid w:val="003860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072704975">
      <w:bodyDiv w:val="1"/>
      <w:marLeft w:val="0"/>
      <w:marRight w:val="0"/>
      <w:marTop w:val="0"/>
      <w:marBottom w:val="0"/>
      <w:divBdr>
        <w:top w:val="none" w:sz="0" w:space="0" w:color="auto"/>
        <w:left w:val="none" w:sz="0" w:space="0" w:color="auto"/>
        <w:bottom w:val="none" w:sz="0" w:space="0" w:color="auto"/>
        <w:right w:val="none" w:sz="0" w:space="0" w:color="auto"/>
      </w:divBdr>
    </w:div>
    <w:div w:id="1126965144">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262181419">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1990475142">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educacaoambientalbrasil.com.br/index.php/EABRA/about/submissions#authorGuidelines" TargetMode="External"/><Relationship Id="rId1" Type="http://schemas.openxmlformats.org/officeDocument/2006/relationships/hyperlink" Target="https://educacaoambientalbrasil.com.br/index.php/EABRA/about/submissions#authorGuidelines"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6028-B0B0-4A8F-83C2-D2A9BB37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2538</Words>
  <Characters>15078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2023-07-07T02:30:00Z</dcterms:modified>
</cp:coreProperties>
</file>